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BBEB8" w14:textId="2938613E" w:rsidR="006B4662" w:rsidRPr="00277DA3" w:rsidRDefault="001408AB" w:rsidP="006B0A01">
      <w:pPr>
        <w:jc w:val="center"/>
        <w:rPr>
          <w:b/>
          <w:bCs/>
          <w:sz w:val="28"/>
          <w:szCs w:val="28"/>
        </w:rPr>
      </w:pPr>
      <w:r w:rsidRPr="00277DA3">
        <w:rPr>
          <w:b/>
          <w:bCs/>
          <w:sz w:val="28"/>
          <w:szCs w:val="28"/>
        </w:rPr>
        <w:t xml:space="preserve">Último mes para solicitar </w:t>
      </w:r>
      <w:r w:rsidR="00277DA3" w:rsidRPr="00277DA3">
        <w:rPr>
          <w:b/>
          <w:bCs/>
          <w:sz w:val="28"/>
          <w:szCs w:val="28"/>
        </w:rPr>
        <w:t xml:space="preserve">o renovar </w:t>
      </w:r>
      <w:r w:rsidRPr="00277DA3">
        <w:rPr>
          <w:b/>
          <w:bCs/>
          <w:sz w:val="28"/>
          <w:szCs w:val="28"/>
        </w:rPr>
        <w:t>la beca del Fondo de Solidaridad</w:t>
      </w:r>
    </w:p>
    <w:p w14:paraId="322C360A" w14:textId="3F05BB18" w:rsidR="001408AB" w:rsidRPr="001408AB" w:rsidRDefault="001408AB" w:rsidP="006B4662">
      <w:pPr>
        <w:jc w:val="both"/>
        <w:rPr>
          <w:b/>
          <w:bCs/>
        </w:rPr>
      </w:pPr>
      <w:r w:rsidRPr="001408AB">
        <w:rPr>
          <w:b/>
          <w:bCs/>
        </w:rPr>
        <w:t xml:space="preserve">La </w:t>
      </w:r>
      <w:r>
        <w:rPr>
          <w:b/>
          <w:bCs/>
        </w:rPr>
        <w:t xml:space="preserve">beca </w:t>
      </w:r>
      <w:r w:rsidRPr="001408AB">
        <w:rPr>
          <w:b/>
          <w:bCs/>
        </w:rPr>
        <w:t xml:space="preserve">está destinada a estudiantes de </w:t>
      </w:r>
      <w:r w:rsidR="008F7F17">
        <w:rPr>
          <w:b/>
          <w:bCs/>
        </w:rPr>
        <w:t xml:space="preserve">la </w:t>
      </w:r>
      <w:r w:rsidRPr="001408AB">
        <w:rPr>
          <w:b/>
          <w:bCs/>
        </w:rPr>
        <w:t xml:space="preserve">Udelar, </w:t>
      </w:r>
      <w:r w:rsidR="008F7F17">
        <w:rPr>
          <w:b/>
          <w:bCs/>
        </w:rPr>
        <w:t xml:space="preserve">de la </w:t>
      </w:r>
      <w:r w:rsidRPr="001408AB">
        <w:rPr>
          <w:b/>
          <w:bCs/>
        </w:rPr>
        <w:t xml:space="preserve">UTEC y </w:t>
      </w:r>
      <w:r w:rsidR="008F7F17">
        <w:rPr>
          <w:b/>
          <w:bCs/>
        </w:rPr>
        <w:t xml:space="preserve">del </w:t>
      </w:r>
      <w:r w:rsidRPr="001408AB">
        <w:rPr>
          <w:b/>
          <w:bCs/>
        </w:rPr>
        <w:t>nivel terciario de</w:t>
      </w:r>
      <w:r>
        <w:rPr>
          <w:b/>
          <w:bCs/>
        </w:rPr>
        <w:t>l</w:t>
      </w:r>
      <w:r w:rsidRPr="001408AB">
        <w:rPr>
          <w:b/>
          <w:bCs/>
        </w:rPr>
        <w:t xml:space="preserve"> CETP-UTU de todo el país</w:t>
      </w:r>
      <w:r>
        <w:rPr>
          <w:b/>
          <w:bCs/>
        </w:rPr>
        <w:t xml:space="preserve"> que precisan ayuda </w:t>
      </w:r>
      <w:r w:rsidR="00604D7E">
        <w:rPr>
          <w:b/>
          <w:bCs/>
        </w:rPr>
        <w:t xml:space="preserve">económica </w:t>
      </w:r>
      <w:r>
        <w:rPr>
          <w:b/>
          <w:bCs/>
        </w:rPr>
        <w:t>para sus estudios.</w:t>
      </w:r>
      <w:r w:rsidRPr="001408AB">
        <w:rPr>
          <w:b/>
          <w:bCs/>
        </w:rPr>
        <w:t xml:space="preserve"> </w:t>
      </w:r>
      <w:r>
        <w:rPr>
          <w:b/>
          <w:bCs/>
        </w:rPr>
        <w:t>P</w:t>
      </w:r>
      <w:r w:rsidRPr="001408AB">
        <w:rPr>
          <w:b/>
          <w:bCs/>
        </w:rPr>
        <w:t>ueden postularse a través del Portal de Estudiantes hasta</w:t>
      </w:r>
      <w:bookmarkStart w:id="0" w:name="_GoBack"/>
      <w:bookmarkEnd w:id="0"/>
      <w:r w:rsidRPr="001408AB">
        <w:rPr>
          <w:b/>
          <w:bCs/>
        </w:rPr>
        <w:t xml:space="preserve"> el 29 de febrero</w:t>
      </w:r>
      <w:r w:rsidR="00604D7E">
        <w:rPr>
          <w:b/>
          <w:bCs/>
        </w:rPr>
        <w:t>.</w:t>
      </w:r>
    </w:p>
    <w:p w14:paraId="06CF2FC3" w14:textId="02F44E6C" w:rsidR="006B4662" w:rsidRDefault="006B4662" w:rsidP="006B4662">
      <w:pPr>
        <w:jc w:val="both"/>
      </w:pPr>
      <w:r>
        <w:t>El Fondo de Solidaridad apoya a estudiantes de bajos recursos de la Universidad de la República</w:t>
      </w:r>
      <w:r w:rsidR="008F7F17">
        <w:t xml:space="preserve">, </w:t>
      </w:r>
      <w:r>
        <w:t xml:space="preserve">de la Universidad Tecnológica y del nivel terciario del Consejo de Educación Técnico Profesional. </w:t>
      </w:r>
      <w:r w:rsidR="003C0D26">
        <w:t>La ayuda está destinada a estudiantes</w:t>
      </w:r>
      <w:r>
        <w:t xml:space="preserve"> de todo el país</w:t>
      </w:r>
      <w:r w:rsidR="008F7F17">
        <w:t xml:space="preserve"> </w:t>
      </w:r>
      <w:r>
        <w:t xml:space="preserve">que ingresan en 2020 a la educación terciaria </w:t>
      </w:r>
      <w:r w:rsidR="008F7F17">
        <w:t>y</w:t>
      </w:r>
      <w:r w:rsidR="003C0D26">
        <w:t xml:space="preserve"> a los que ya están</w:t>
      </w:r>
      <w:r>
        <w:t xml:space="preserve"> cursa</w:t>
      </w:r>
      <w:r w:rsidR="003C0D26">
        <w:t>ndo</w:t>
      </w:r>
      <w:r>
        <w:t xml:space="preserve"> una carrera.</w:t>
      </w:r>
    </w:p>
    <w:p w14:paraId="185FDC13" w14:textId="2A0E800B" w:rsidR="00604D7E" w:rsidRDefault="00604D7E" w:rsidP="006B4662">
      <w:pPr>
        <w:jc w:val="both"/>
      </w:pPr>
      <w:r w:rsidRPr="00604D7E">
        <w:t>A 25 años de su creación la institución otorgó más de 128 mil becas</w:t>
      </w:r>
      <w:r>
        <w:t xml:space="preserve"> a 55 mil estudiantes, el otorgamiento presenta</w:t>
      </w:r>
      <w:r w:rsidRPr="00604D7E">
        <w:t xml:space="preserve"> un crecimiento </w:t>
      </w:r>
      <w:r w:rsidR="00BC580B">
        <w:t xml:space="preserve">constante </w:t>
      </w:r>
      <w:r w:rsidRPr="00604D7E">
        <w:t>y para este año estima</w:t>
      </w:r>
      <w:r w:rsidR="00BC580B">
        <w:t>n</w:t>
      </w:r>
      <w:r w:rsidRPr="00604D7E">
        <w:t xml:space="preserve"> otorgar unas 9.000 becas. Es de destacar que 1 de cada 5 egresados de la Udelar recibió la beca en algún momento de la carrera</w:t>
      </w:r>
      <w:r>
        <w:t>,</w:t>
      </w:r>
      <w:r w:rsidR="00BC580B">
        <w:t xml:space="preserve"> los resultados demuestran que el sistema promueve el acceso a la educación terciaria</w:t>
      </w:r>
      <w:r w:rsidR="0048334E">
        <w:t xml:space="preserve"> y tienen un efecto positivo en el avance</w:t>
      </w:r>
      <w:r w:rsidR="00BC580B">
        <w:t xml:space="preserve"> la carrera.</w:t>
      </w:r>
    </w:p>
    <w:p w14:paraId="50EF9FF2" w14:textId="77777777" w:rsidR="001408AB" w:rsidRDefault="006B4662" w:rsidP="006B4662">
      <w:pPr>
        <w:jc w:val="both"/>
      </w:pPr>
      <w:r>
        <w:t xml:space="preserve">La beca consiste en un apoyo económico mensual de </w:t>
      </w:r>
      <w:r w:rsidR="001408AB" w:rsidRPr="001408AB">
        <w:t>$ 9.038 (valor 2020 de 2 BPC</w:t>
      </w:r>
      <w:r w:rsidR="001408AB">
        <w:t>)</w:t>
      </w:r>
      <w:r>
        <w:t xml:space="preserve"> que se otorga durante un máximo de diez meses</w:t>
      </w:r>
      <w:r w:rsidR="001408AB">
        <w:t xml:space="preserve"> con posibilidad de renovación anual por avance en la carrera</w:t>
      </w:r>
      <w:r>
        <w:t xml:space="preserve">. Para el otorgamiento de </w:t>
      </w:r>
      <w:proofErr w:type="gramStart"/>
      <w:r>
        <w:t>la</w:t>
      </w:r>
      <w:r w:rsidR="001408AB">
        <w:t xml:space="preserve"> misma</w:t>
      </w:r>
      <w:proofErr w:type="gramEnd"/>
      <w:r>
        <w:t xml:space="preserve"> se tiene en cuenta la situación social, económica y patrimonial de la familia, la integración del hogar y la escolaridad (solamente para los estudiantes que ya están cursando el nivel terciario).</w:t>
      </w:r>
      <w:r w:rsidR="003C0D26">
        <w:t xml:space="preserve"> </w:t>
      </w:r>
    </w:p>
    <w:p w14:paraId="65C9E1EC" w14:textId="1786D024" w:rsidR="006B4662" w:rsidRDefault="006B4662" w:rsidP="006B4662">
      <w:pPr>
        <w:jc w:val="both"/>
      </w:pPr>
      <w:r>
        <w:t>L</w:t>
      </w:r>
      <w:r w:rsidR="00E54AA3">
        <w:t>os jóvenes deben efectuar la</w:t>
      </w:r>
      <w:r>
        <w:t xml:space="preserve"> inscripción registrándose en la sección Autogestión del Portal de Estudiantes</w:t>
      </w:r>
      <w:r w:rsidR="001408AB">
        <w:t xml:space="preserve"> </w:t>
      </w:r>
      <w:hyperlink r:id="rId6" w:history="1">
        <w:r w:rsidR="008F7F17" w:rsidRPr="00D70DF1">
          <w:rPr>
            <w:rStyle w:val="Hipervnculo"/>
          </w:rPr>
          <w:t>https://becas.fondodesolidaridad.edu.uy/</w:t>
        </w:r>
      </w:hyperlink>
      <w:r>
        <w:t xml:space="preserve"> donde deberá</w:t>
      </w:r>
      <w:r w:rsidR="00E54AA3">
        <w:t>n</w:t>
      </w:r>
      <w:r>
        <w:t xml:space="preserve"> completar la declaración jurada correspondiente,</w:t>
      </w:r>
      <w:r w:rsidR="00604D7E">
        <w:t xml:space="preserve"> no hay limitación de cupos</w:t>
      </w:r>
      <w:r w:rsidR="00E54AA3">
        <w:t xml:space="preserve">, todos los que cumplen los requisitos obtienen la beca. </w:t>
      </w:r>
    </w:p>
    <w:p w14:paraId="111E270F" w14:textId="50880500" w:rsidR="00604D7E" w:rsidRDefault="006B4662" w:rsidP="006B4662">
      <w:pPr>
        <w:jc w:val="both"/>
      </w:pPr>
      <w:r>
        <w:t xml:space="preserve">Más de </w:t>
      </w:r>
      <w:r w:rsidR="00B57A3F">
        <w:t>2</w:t>
      </w:r>
      <w:r>
        <w:t xml:space="preserve">00 carreras </w:t>
      </w:r>
      <w:r w:rsidR="008F7F17">
        <w:t>en</w:t>
      </w:r>
      <w:r>
        <w:t xml:space="preserve"> todo el país se estudian con el apoyo de</w:t>
      </w:r>
      <w:r w:rsidR="003C0D26">
        <w:t xml:space="preserve">l </w:t>
      </w:r>
      <w:r>
        <w:t xml:space="preserve">Fondo. Con el objetivo de mostrar a los jóvenes la gran variedad de carreras existentes la institución </w:t>
      </w:r>
      <w:proofErr w:type="spellStart"/>
      <w:r w:rsidR="0059785E">
        <w:t>publica</w:t>
      </w:r>
      <w:proofErr w:type="spellEnd"/>
      <w:r>
        <w:t xml:space="preserve"> todos los años el </w:t>
      </w:r>
      <w:hyperlink r:id="rId7" w:history="1">
        <w:r w:rsidRPr="006335AE">
          <w:rPr>
            <w:rStyle w:val="Hipervnculo"/>
          </w:rPr>
          <w:t>Árbol de las Carreras</w:t>
        </w:r>
      </w:hyperlink>
      <w:r>
        <w:t xml:space="preserve"> que </w:t>
      </w:r>
      <w:r w:rsidRPr="007E1A5F">
        <w:t>presenta un mapa completo y actualizado de la oferta educativa pública</w:t>
      </w:r>
      <w:r w:rsidR="003C0D26">
        <w:t xml:space="preserve"> terciaria. </w:t>
      </w:r>
    </w:p>
    <w:p w14:paraId="1AE98801" w14:textId="271D547C" w:rsidR="006B4662" w:rsidRDefault="006B4662" w:rsidP="006B4662">
      <w:pPr>
        <w:jc w:val="both"/>
      </w:pPr>
      <w:r w:rsidRPr="007E1A5F">
        <w:t>Las becas se sustentan con el aporte de los egresados de U</w:t>
      </w:r>
      <w:r w:rsidR="00604D7E">
        <w:t>delar</w:t>
      </w:r>
      <w:r w:rsidRPr="007E1A5F">
        <w:t>, UTEC</w:t>
      </w:r>
      <w:r>
        <w:t xml:space="preserve"> </w:t>
      </w:r>
      <w:r w:rsidRPr="007E1A5F">
        <w:t>y nivel terciario de</w:t>
      </w:r>
      <w:r>
        <w:rPr>
          <w:b/>
          <w:bCs/>
        </w:rPr>
        <w:t xml:space="preserve"> </w:t>
      </w:r>
      <w:r w:rsidRPr="007E1A5F">
        <w:t>CETP</w:t>
      </w:r>
      <w:r w:rsidR="00604D7E">
        <w:t>-UTU</w:t>
      </w:r>
      <w:r w:rsidR="008F7F17">
        <w:t xml:space="preserve"> que</w:t>
      </w:r>
      <w:r w:rsidR="0059785E">
        <w:t xml:space="preserve"> comienza</w:t>
      </w:r>
      <w:r w:rsidR="008F7F17">
        <w:t>n</w:t>
      </w:r>
      <w:r w:rsidR="0059785E">
        <w:t xml:space="preserve"> a pagar a partir de quinto año del egre</w:t>
      </w:r>
      <w:r w:rsidR="00604D7E">
        <w:t>so</w:t>
      </w:r>
      <w:r w:rsidR="008F7F17">
        <w:t>.</w:t>
      </w:r>
    </w:p>
    <w:p w14:paraId="22C8868C" w14:textId="68DA85CB" w:rsidR="007504BB" w:rsidRDefault="007504BB" w:rsidP="0059785E">
      <w:pPr>
        <w:jc w:val="both"/>
      </w:pPr>
    </w:p>
    <w:p w14:paraId="224BA13A" w14:textId="4A72B8B9" w:rsidR="008F7F17" w:rsidRDefault="008F7F17" w:rsidP="008F7F17">
      <w:pPr>
        <w:jc w:val="center"/>
      </w:pPr>
      <w:r>
        <w:t xml:space="preserve">Más información en </w:t>
      </w:r>
      <w:hyperlink r:id="rId8" w:history="1">
        <w:r>
          <w:rPr>
            <w:rStyle w:val="Hipervnculo"/>
          </w:rPr>
          <w:t>https://www.fondodesolidaridad.edu.uy/</w:t>
        </w:r>
      </w:hyperlink>
    </w:p>
    <w:p w14:paraId="2E2564C1" w14:textId="77777777" w:rsidR="008F7F17" w:rsidRPr="0059785E" w:rsidRDefault="008F7F17" w:rsidP="0059785E">
      <w:pPr>
        <w:jc w:val="both"/>
      </w:pPr>
    </w:p>
    <w:sectPr w:rsidR="008F7F17" w:rsidRPr="0059785E" w:rsidSect="005420F2">
      <w:headerReference w:type="default" r:id="rId9"/>
      <w:footerReference w:type="default" r:id="rId10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77AA9" w14:textId="77777777" w:rsidR="005E671E" w:rsidRDefault="005E671E" w:rsidP="005E671E">
      <w:pPr>
        <w:spacing w:after="0" w:line="240" w:lineRule="auto"/>
      </w:pPr>
      <w:r>
        <w:separator/>
      </w:r>
    </w:p>
  </w:endnote>
  <w:endnote w:type="continuationSeparator" w:id="0">
    <w:p w14:paraId="0A28F287" w14:textId="77777777" w:rsidR="005E671E" w:rsidRDefault="005E671E" w:rsidP="005E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880C" w14:textId="77777777" w:rsidR="006F4280" w:rsidRPr="005420F2" w:rsidRDefault="006F4280">
    <w:pPr>
      <w:pStyle w:val="Piedepgina"/>
      <w:rPr>
        <w:sz w:val="4"/>
        <w:szCs w:val="4"/>
      </w:rPr>
    </w:pPr>
    <w:r w:rsidRPr="005420F2">
      <w:rPr>
        <w:noProof/>
        <w:sz w:val="4"/>
        <w:szCs w:val="4"/>
      </w:rPr>
      <w:drawing>
        <wp:anchor distT="0" distB="0" distL="0" distR="0" simplePos="0" relativeHeight="251659264" behindDoc="0" locked="0" layoutInCell="1" allowOverlap="1" wp14:anchorId="492FB441" wp14:editId="46230C63">
          <wp:simplePos x="0" y="0"/>
          <wp:positionH relativeFrom="page">
            <wp:posOffset>0</wp:posOffset>
          </wp:positionH>
          <wp:positionV relativeFrom="paragraph">
            <wp:posOffset>-544830</wp:posOffset>
          </wp:positionV>
          <wp:extent cx="7559675" cy="744855"/>
          <wp:effectExtent l="0" t="0" r="3175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E67CE" w14:textId="77777777" w:rsidR="005E671E" w:rsidRDefault="005E671E" w:rsidP="005E671E">
      <w:pPr>
        <w:spacing w:after="0" w:line="240" w:lineRule="auto"/>
      </w:pPr>
      <w:r>
        <w:separator/>
      </w:r>
    </w:p>
  </w:footnote>
  <w:footnote w:type="continuationSeparator" w:id="0">
    <w:p w14:paraId="71D5D3AB" w14:textId="77777777" w:rsidR="005E671E" w:rsidRDefault="005E671E" w:rsidP="005E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0783" w14:textId="77777777" w:rsidR="005E671E" w:rsidRPr="007504BB" w:rsidRDefault="005E671E">
    <w:pPr>
      <w:pStyle w:val="Encabezado"/>
      <w:rPr>
        <w:sz w:val="4"/>
        <w:szCs w:val="4"/>
      </w:rPr>
    </w:pPr>
    <w:r w:rsidRPr="007504BB">
      <w:rPr>
        <w:noProof/>
        <w:sz w:val="4"/>
        <w:szCs w:val="4"/>
      </w:rPr>
      <w:drawing>
        <wp:anchor distT="0" distB="0" distL="0" distR="0" simplePos="0" relativeHeight="251658240" behindDoc="0" locked="0" layoutInCell="1" allowOverlap="1" wp14:anchorId="0203ED07" wp14:editId="6BA8E395">
          <wp:simplePos x="0" y="0"/>
          <wp:positionH relativeFrom="page">
            <wp:align>left</wp:align>
          </wp:positionH>
          <wp:positionV relativeFrom="page">
            <wp:posOffset>8255</wp:posOffset>
          </wp:positionV>
          <wp:extent cx="7560000" cy="1260000"/>
          <wp:effectExtent l="0" t="0" r="317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a4 encabezado 25 final sin linea prueba 25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1E"/>
    <w:rsid w:val="000E0558"/>
    <w:rsid w:val="0013467D"/>
    <w:rsid w:val="001408AB"/>
    <w:rsid w:val="00277DA3"/>
    <w:rsid w:val="0039136F"/>
    <w:rsid w:val="003C0D26"/>
    <w:rsid w:val="00455A0C"/>
    <w:rsid w:val="00472D93"/>
    <w:rsid w:val="0048334E"/>
    <w:rsid w:val="004D2267"/>
    <w:rsid w:val="005420F2"/>
    <w:rsid w:val="0059785E"/>
    <w:rsid w:val="005E671E"/>
    <w:rsid w:val="00604D7E"/>
    <w:rsid w:val="006335AE"/>
    <w:rsid w:val="006B0A01"/>
    <w:rsid w:val="006B4662"/>
    <w:rsid w:val="006F4280"/>
    <w:rsid w:val="007504BB"/>
    <w:rsid w:val="007F238E"/>
    <w:rsid w:val="008145DD"/>
    <w:rsid w:val="008D6550"/>
    <w:rsid w:val="008F7F17"/>
    <w:rsid w:val="00906C96"/>
    <w:rsid w:val="009E0DD4"/>
    <w:rsid w:val="00A81385"/>
    <w:rsid w:val="00AF5006"/>
    <w:rsid w:val="00B57A3F"/>
    <w:rsid w:val="00BC580B"/>
    <w:rsid w:val="00C204E9"/>
    <w:rsid w:val="00DF27DB"/>
    <w:rsid w:val="00E54AA3"/>
    <w:rsid w:val="00ED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4A61A3D"/>
  <w15:chartTrackingRefBased/>
  <w15:docId w15:val="{11450682-A642-4C7B-A1C1-7FAD9EC2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DD6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391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71E"/>
  </w:style>
  <w:style w:type="paragraph" w:styleId="Piedepgina">
    <w:name w:val="footer"/>
    <w:basedOn w:val="Normal"/>
    <w:link w:val="PiedepginaCar"/>
    <w:uiPriority w:val="99"/>
    <w:unhideWhenUsed/>
    <w:rsid w:val="005E6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71E"/>
  </w:style>
  <w:style w:type="character" w:styleId="Hipervnculo">
    <w:name w:val="Hyperlink"/>
    <w:basedOn w:val="Fuentedeprrafopredeter"/>
    <w:uiPriority w:val="99"/>
    <w:unhideWhenUsed/>
    <w:rsid w:val="006B4662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55A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5A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5A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5A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5A0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A0C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7F238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9136F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9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6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odesolidaridad.edu.u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ondodesolidaridad.edu.uy/wp-content/uploads/2019/10/Original_Arbol_2019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cas.fondodesolidaridad.edu.uy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Molinari</dc:creator>
  <cp:keywords/>
  <dc:description/>
  <cp:lastModifiedBy>Magdalena Difilippo</cp:lastModifiedBy>
  <cp:revision>10</cp:revision>
  <cp:lastPrinted>2020-02-07T13:28:00Z</cp:lastPrinted>
  <dcterms:created xsi:type="dcterms:W3CDTF">2020-02-06T13:26:00Z</dcterms:created>
  <dcterms:modified xsi:type="dcterms:W3CDTF">2020-02-07T13:29:00Z</dcterms:modified>
</cp:coreProperties>
</file>