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B7" w:rsidRPr="00B33166" w:rsidRDefault="004962B7" w:rsidP="00B33166">
      <w:pPr>
        <w:rPr>
          <w:rFonts w:asciiTheme="minorHAnsi" w:hAnsiTheme="minorHAnsi" w:cs="Arial"/>
          <w:lang w:val="fr-BE"/>
        </w:rPr>
      </w:pPr>
    </w:p>
    <w:p w:rsidR="004962B7" w:rsidRPr="00B33166" w:rsidRDefault="004962B7" w:rsidP="00B33166">
      <w:pPr>
        <w:rPr>
          <w:rFonts w:asciiTheme="minorHAnsi" w:hAnsiTheme="minorHAnsi" w:cs="Arial"/>
          <w:lang w:val="fr-BE"/>
        </w:rPr>
      </w:pPr>
    </w:p>
    <w:p w:rsidR="004962B7" w:rsidRPr="00B33166" w:rsidRDefault="00D3739A" w:rsidP="00B33166">
      <w:pPr>
        <w:tabs>
          <w:tab w:val="left" w:pos="2459"/>
        </w:tabs>
        <w:rPr>
          <w:rFonts w:asciiTheme="minorHAnsi" w:hAnsiTheme="minorHAnsi" w:cs="Arial"/>
          <w:lang w:val="fr-BE"/>
        </w:rPr>
      </w:pPr>
      <w:r w:rsidRPr="00B33166">
        <w:rPr>
          <w:rFonts w:asciiTheme="minorHAnsi" w:hAnsiTheme="minorHAnsi" w:cs="Arial"/>
          <w:lang w:val="fr-BE"/>
        </w:rPr>
        <w:tab/>
      </w:r>
    </w:p>
    <w:p w:rsidR="004962B7" w:rsidRPr="00B33166" w:rsidRDefault="004962B7" w:rsidP="00B33166">
      <w:pPr>
        <w:rPr>
          <w:rFonts w:asciiTheme="minorHAnsi" w:hAnsiTheme="minorHAnsi" w:cs="Arial"/>
          <w:lang w:val="fr-BE"/>
        </w:rPr>
      </w:pPr>
    </w:p>
    <w:p w:rsidR="004962B7" w:rsidRPr="00B33166" w:rsidRDefault="004962B7" w:rsidP="00B33166">
      <w:pPr>
        <w:rPr>
          <w:rFonts w:asciiTheme="minorHAnsi" w:hAnsiTheme="minorHAnsi" w:cs="Arial"/>
          <w:lang w:val="fr-BE"/>
        </w:rPr>
      </w:pPr>
    </w:p>
    <w:p w:rsidR="004962B7" w:rsidRPr="00B33166" w:rsidRDefault="004962B7" w:rsidP="00B33166">
      <w:pPr>
        <w:rPr>
          <w:rFonts w:asciiTheme="minorHAnsi" w:hAnsiTheme="minorHAnsi" w:cs="Arial"/>
          <w:lang w:val="fr-BE"/>
        </w:rPr>
      </w:pPr>
    </w:p>
    <w:p w:rsidR="004962B7" w:rsidRPr="00B33166" w:rsidRDefault="004962B7" w:rsidP="00B33166">
      <w:pPr>
        <w:rPr>
          <w:rFonts w:asciiTheme="minorHAnsi" w:hAnsiTheme="minorHAnsi" w:cs="Arial"/>
          <w:lang w:val="fr-BE"/>
        </w:rPr>
      </w:pPr>
    </w:p>
    <w:p w:rsidR="004962B7" w:rsidRPr="00B33166" w:rsidRDefault="004962B7" w:rsidP="00B33166">
      <w:pPr>
        <w:rPr>
          <w:rFonts w:asciiTheme="minorHAnsi" w:hAnsiTheme="minorHAnsi" w:cs="Arial"/>
          <w:lang w:val="fr-BE"/>
        </w:rPr>
      </w:pPr>
    </w:p>
    <w:p w:rsidR="00D3739A" w:rsidRPr="00B33166" w:rsidRDefault="00D3739A" w:rsidP="00B33166">
      <w:pPr>
        <w:rPr>
          <w:rFonts w:asciiTheme="minorHAnsi" w:hAnsiTheme="minorHAnsi" w:cs="Arial"/>
          <w:lang w:val="fr-BE"/>
        </w:rPr>
      </w:pPr>
    </w:p>
    <w:p w:rsidR="00D3739A" w:rsidRPr="00B33166" w:rsidRDefault="00B33166" w:rsidP="00B33166">
      <w:pPr>
        <w:rPr>
          <w:rFonts w:asciiTheme="minorHAnsi" w:hAnsiTheme="minorHAnsi" w:cs="Arial"/>
          <w:lang w:val="fr-BE"/>
        </w:rPr>
      </w:pPr>
      <w:r w:rsidRPr="00B33166">
        <w:rPr>
          <w:rFonts w:asciiTheme="minorHAnsi" w:hAnsiTheme="minorHAnsi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B6823" wp14:editId="51C25E93">
                <wp:simplePos x="0" y="0"/>
                <wp:positionH relativeFrom="column">
                  <wp:posOffset>30163</wp:posOffset>
                </wp:positionH>
                <wp:positionV relativeFrom="paragraph">
                  <wp:posOffset>58103</wp:posOffset>
                </wp:positionV>
                <wp:extent cx="2279015" cy="431800"/>
                <wp:effectExtent l="0" t="0" r="0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6A8" w:rsidRPr="003176A8" w:rsidRDefault="00B33166" w:rsidP="002B04E0">
                            <w:pPr>
                              <w:rPr>
                                <w:rFonts w:ascii="Calibri" w:hAnsi="Calibri"/>
                                <w:b/>
                                <w:color w:val="FF660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6600"/>
                                <w:sz w:val="26"/>
                                <w:szCs w:val="26"/>
                                <w:lang w:val="en-GB"/>
                              </w:rPr>
                              <w:t>Public Health and Surveillance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9BB68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.4pt;margin-top:4.6pt;width:179.45pt;height:3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eDuA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" filled="f" stroked="f">
                <v:textbox>
                  <w:txbxContent>
                    <w:p w:rsidR="003176A8" w:rsidRPr="003176A8" w:rsidRDefault="00B33166" w:rsidP="002B04E0">
                      <w:pPr>
                        <w:rPr>
                          <w:rFonts w:ascii="Calibri" w:hAnsi="Calibri"/>
                          <w:b/>
                          <w:color w:val="FF660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FF6600"/>
                          <w:sz w:val="26"/>
                          <w:szCs w:val="26"/>
                          <w:lang w:val="en-GB"/>
                        </w:rPr>
                        <w:t>Public Health and Surveillance</w:t>
                      </w:r>
                    </w:p>
                  </w:txbxContent>
                </v:textbox>
              </v:shape>
            </w:pict>
          </mc:Fallback>
        </mc:AlternateContent>
      </w:r>
    </w:p>
    <w:p w:rsidR="00D3739A" w:rsidRPr="00B33166" w:rsidRDefault="00D3739A" w:rsidP="00B33166">
      <w:pPr>
        <w:rPr>
          <w:rFonts w:asciiTheme="minorHAnsi" w:hAnsiTheme="minorHAnsi" w:cs="Arial"/>
          <w:lang w:val="fr-BE"/>
        </w:rPr>
      </w:pPr>
    </w:p>
    <w:p w:rsidR="00D3739A" w:rsidRPr="00B33166" w:rsidRDefault="00D3739A" w:rsidP="00B33166">
      <w:pPr>
        <w:rPr>
          <w:rFonts w:asciiTheme="minorHAnsi" w:hAnsiTheme="minorHAnsi" w:cs="Arial"/>
          <w:lang w:val="fr-BE"/>
        </w:rPr>
      </w:pPr>
    </w:p>
    <w:p w:rsidR="00D3739A" w:rsidRPr="00B33166" w:rsidRDefault="00D3739A" w:rsidP="00B33166">
      <w:pPr>
        <w:rPr>
          <w:rFonts w:asciiTheme="minorHAnsi" w:hAnsiTheme="minorHAnsi" w:cs="Arial"/>
          <w:lang w:val="fr-BE"/>
        </w:rPr>
      </w:pPr>
    </w:p>
    <w:p w:rsidR="00D3739A" w:rsidRPr="00B33166" w:rsidRDefault="00D3739A" w:rsidP="00B33166">
      <w:pPr>
        <w:rPr>
          <w:rFonts w:asciiTheme="minorHAnsi" w:hAnsiTheme="minorHAnsi" w:cs="Arial"/>
          <w:color w:val="E36C0A" w:themeColor="accent6" w:themeShade="BF"/>
          <w:lang w:val="fr-BE"/>
        </w:rPr>
      </w:pPr>
    </w:p>
    <w:p w:rsidR="00B33166" w:rsidRPr="00B33166" w:rsidRDefault="00B33166" w:rsidP="00B33166">
      <w:pPr>
        <w:shd w:val="clear" w:color="auto" w:fill="F7F7F7"/>
        <w:jc w:val="center"/>
        <w:outlineLvl w:val="3"/>
        <w:rPr>
          <w:rFonts w:asciiTheme="minorHAnsi" w:hAnsiTheme="minorHAnsi" w:cs="Arial"/>
          <w:color w:val="FF6600"/>
          <w:u w:val="single"/>
          <w:lang w:val="en-GB" w:eastAsia="nl-BE"/>
        </w:rPr>
      </w:pPr>
      <w:r w:rsidRPr="00B33166">
        <w:rPr>
          <w:rFonts w:asciiTheme="minorHAnsi" w:hAnsiTheme="minorHAnsi" w:cs="Arial"/>
          <w:b/>
          <w:bCs/>
          <w:color w:val="FF6600"/>
          <w:u w:val="single"/>
          <w:lang w:val="en-GB" w:eastAsia="nl-BE"/>
        </w:rPr>
        <w:t>HEAD UNIT OF PUBLIC HEALTH AND GENOME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US" w:eastAsia="nl-BE"/>
        </w:rPr>
      </w:pPr>
      <w:r w:rsidRPr="00B33166">
        <w:rPr>
          <w:rFonts w:asciiTheme="minorHAnsi" w:hAnsiTheme="minorHAnsi" w:cs="Arial"/>
          <w:b/>
          <w:bCs/>
          <w:color w:val="333333"/>
          <w:lang w:val="en-US" w:eastAsia="nl-BE"/>
        </w:rPr>
        <w:t>Company</w:t>
      </w:r>
    </w:p>
    <w:p w:rsidR="00B33166" w:rsidRPr="00B33166" w:rsidRDefault="00B33166" w:rsidP="00F91E7B">
      <w:pPr>
        <w:shd w:val="clear" w:color="auto" w:fill="F7F7F7"/>
        <w:jc w:val="both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333333"/>
          <w:lang w:val="en-GB" w:eastAsia="nl-BE"/>
        </w:rPr>
        <w:t>The</w:t>
      </w:r>
      <w:r w:rsidR="00F91E7B">
        <w:rPr>
          <w:rFonts w:asciiTheme="minorHAnsi" w:hAnsiTheme="minorHAnsi" w:cs="Arial"/>
          <w:color w:val="333333"/>
          <w:lang w:val="en-GB" w:eastAsia="nl-BE"/>
        </w:rPr>
        <w:t xml:space="preserve"> </w:t>
      </w:r>
      <w:r w:rsidRPr="00B33166">
        <w:rPr>
          <w:rFonts w:asciiTheme="minorHAnsi" w:hAnsiTheme="minorHAnsi" w:cs="Arial"/>
          <w:color w:val="333333"/>
          <w:lang w:val="en-GB" w:eastAsia="nl-BE"/>
        </w:rPr>
        <w:t>Scientific Institute of Public Health (WIV-ISP) is the scientific reference in the field of public health</w:t>
      </w:r>
      <w:r w:rsidR="00F91E7B">
        <w:rPr>
          <w:rFonts w:asciiTheme="minorHAnsi" w:hAnsiTheme="minorHAnsi" w:cs="Arial"/>
          <w:color w:val="333333"/>
          <w:lang w:val="en-GB" w:eastAsia="nl-BE"/>
        </w:rPr>
        <w:t xml:space="preserve"> in Belgium</w:t>
      </w:r>
      <w:r w:rsidRPr="00B33166">
        <w:rPr>
          <w:rFonts w:asciiTheme="minorHAnsi" w:hAnsiTheme="minorHAnsi" w:cs="Arial"/>
          <w:color w:val="333333"/>
          <w:lang w:val="en-GB" w:eastAsia="nl-BE"/>
        </w:rPr>
        <w:t>. As a federal scientific institute, we have supported health policy through innovative research, analyses, monitoring activities and expert advice. That way we contribute to a healthy life for all.</w:t>
      </w:r>
    </w:p>
    <w:p w:rsidR="00B33166" w:rsidRPr="00B33166" w:rsidRDefault="00F91E7B" w:rsidP="00F91E7B">
      <w:pPr>
        <w:shd w:val="clear" w:color="auto" w:fill="F7F7F7"/>
        <w:jc w:val="both"/>
        <w:rPr>
          <w:rFonts w:asciiTheme="minorHAnsi" w:hAnsiTheme="minorHAnsi" w:cs="Arial"/>
          <w:color w:val="333333"/>
          <w:lang w:val="en-GB" w:eastAsia="nl-BE"/>
        </w:rPr>
      </w:pPr>
      <w:r>
        <w:rPr>
          <w:rFonts w:asciiTheme="minorHAnsi" w:hAnsiTheme="minorHAnsi" w:cs="Arial"/>
          <w:color w:val="333333"/>
          <w:lang w:val="en-GB" w:eastAsia="nl-BE"/>
        </w:rPr>
        <w:t xml:space="preserve">In 2018, the </w:t>
      </w:r>
      <w:r w:rsidR="00B33166" w:rsidRPr="00B33166">
        <w:rPr>
          <w:rFonts w:asciiTheme="minorHAnsi" w:hAnsiTheme="minorHAnsi" w:cs="Arial"/>
          <w:color w:val="333333"/>
          <w:lang w:val="en-GB" w:eastAsia="nl-BE"/>
        </w:rPr>
        <w:t xml:space="preserve">Scientific Institute of Public Health and the Veterinary and Agrochemical Research Centre merge into one </w:t>
      </w:r>
      <w:r>
        <w:rPr>
          <w:rFonts w:asciiTheme="minorHAnsi" w:hAnsiTheme="minorHAnsi" w:cs="Arial"/>
          <w:color w:val="333333"/>
          <w:lang w:val="en-GB" w:eastAsia="nl-BE"/>
        </w:rPr>
        <w:t xml:space="preserve">large </w:t>
      </w:r>
      <w:r w:rsidR="00B33166" w:rsidRPr="00B33166">
        <w:rPr>
          <w:rFonts w:asciiTheme="minorHAnsi" w:hAnsiTheme="minorHAnsi" w:cs="Arial"/>
          <w:color w:val="333333"/>
          <w:lang w:val="en-GB" w:eastAsia="nl-BE"/>
        </w:rPr>
        <w:t>Public Health Institute.</w:t>
      </w:r>
      <w:r>
        <w:rPr>
          <w:rFonts w:asciiTheme="minorHAnsi" w:hAnsiTheme="minorHAnsi" w:cs="Arial"/>
          <w:color w:val="333333"/>
          <w:lang w:val="en-GB" w:eastAsia="nl-BE"/>
        </w:rPr>
        <w:t xml:space="preserve"> </w:t>
      </w:r>
      <w:r w:rsidR="00B33166" w:rsidRPr="00B33166">
        <w:rPr>
          <w:rFonts w:asciiTheme="minorHAnsi" w:hAnsiTheme="minorHAnsi" w:cs="Arial"/>
          <w:color w:val="333333"/>
          <w:lang w:val="en-GB" w:eastAsia="nl-BE"/>
        </w:rPr>
        <w:t>More than 700 employees, of whom more than 350 scientists, participate in 100 scientific projects financed by Belgian or international partners and funders.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333333"/>
          <w:lang w:val="en-GB" w:eastAsia="nl-BE"/>
        </w:rPr>
        <w:t xml:space="preserve">For more information, please visit </w:t>
      </w:r>
      <w:hyperlink r:id="rId13" w:history="1">
        <w:r w:rsidRPr="00B33166">
          <w:rPr>
            <w:rStyle w:val="Hyperlink"/>
            <w:rFonts w:asciiTheme="minorHAnsi" w:hAnsiTheme="minorHAnsi" w:cs="Arial"/>
            <w:lang w:val="en-GB" w:eastAsia="nl-BE"/>
          </w:rPr>
          <w:t>www.wiv-isp.be</w:t>
        </w:r>
      </w:hyperlink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333333"/>
          <w:lang w:val="en-GB" w:eastAsia="nl-BE"/>
        </w:rPr>
        <w:t> 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b/>
          <w:bCs/>
          <w:color w:val="333333"/>
          <w:lang w:val="en-GB" w:eastAsia="nl-BE"/>
        </w:rPr>
        <w:t>Function</w:t>
      </w:r>
    </w:p>
    <w:p w:rsidR="00B33166" w:rsidRPr="00B33166" w:rsidRDefault="00B33166" w:rsidP="009017B3">
      <w:pPr>
        <w:shd w:val="clear" w:color="auto" w:fill="F7F7F7"/>
        <w:jc w:val="both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333333"/>
          <w:lang w:val="en-GB" w:eastAsia="nl-BE"/>
        </w:rPr>
        <w:t xml:space="preserve">The WIV-ISP offers a new position for a Public Health Genomics researcher – Head of Unit. </w:t>
      </w:r>
    </w:p>
    <w:p w:rsidR="00CF70FC" w:rsidRDefault="00B33166" w:rsidP="009017B3">
      <w:pPr>
        <w:shd w:val="clear" w:color="auto" w:fill="F7F7F7"/>
        <w:jc w:val="both"/>
        <w:rPr>
          <w:rFonts w:asciiTheme="minorHAnsi" w:hAnsiTheme="minorHAnsi" w:cs="Arial"/>
          <w:color w:val="222222"/>
          <w:lang w:val="en"/>
        </w:rPr>
      </w:pPr>
      <w:r w:rsidRPr="00B33166">
        <w:rPr>
          <w:rFonts w:asciiTheme="minorHAnsi" w:hAnsiTheme="minorHAnsi" w:cs="Arial"/>
          <w:color w:val="222222"/>
          <w:lang w:val="en"/>
        </w:rPr>
        <w:t xml:space="preserve">Integrating genomic knowledge within the field of public health, linked with a sustainable, evidence-based development of personalized medicine, </w:t>
      </w:r>
      <w:r w:rsidR="00CF70FC">
        <w:rPr>
          <w:rFonts w:asciiTheme="minorHAnsi" w:hAnsiTheme="minorHAnsi" w:cs="Arial"/>
          <w:color w:val="222222"/>
          <w:lang w:val="en"/>
        </w:rPr>
        <w:t>are</w:t>
      </w:r>
      <w:r w:rsidRPr="00B33166">
        <w:rPr>
          <w:rFonts w:asciiTheme="minorHAnsi" w:hAnsiTheme="minorHAnsi" w:cs="Arial"/>
          <w:color w:val="222222"/>
          <w:lang w:val="en"/>
        </w:rPr>
        <w:t xml:space="preserve"> current social challenges in which the WIV is an important partner for policy. </w:t>
      </w:r>
    </w:p>
    <w:p w:rsidR="00B33166" w:rsidRPr="00B33166" w:rsidRDefault="00B33166" w:rsidP="009017B3">
      <w:pPr>
        <w:shd w:val="clear" w:color="auto" w:fill="F7F7F7"/>
        <w:jc w:val="both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222222"/>
          <w:lang w:val="en"/>
        </w:rPr>
        <w:t>In order to fully develop our role, a unit of Public Health Genomics has recently been created within the Department of Public Health &amp; Surveillance. The ambition of this unit is to become the Belgian center of excellence on public health genomics.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222222"/>
          <w:lang w:val="en"/>
        </w:rPr>
      </w:pPr>
      <w:r w:rsidRPr="00B33166">
        <w:rPr>
          <w:rFonts w:asciiTheme="minorHAnsi" w:hAnsiTheme="minorHAnsi" w:cs="Arial"/>
          <w:color w:val="222222"/>
          <w:lang w:val="en"/>
        </w:rPr>
        <w:t xml:space="preserve">Your first task is the further development of this new unit of the WIV-ISP. You take </w:t>
      </w:r>
      <w:r w:rsidR="00CF70FC">
        <w:rPr>
          <w:rFonts w:asciiTheme="minorHAnsi" w:hAnsiTheme="minorHAnsi" w:cs="Arial"/>
          <w:color w:val="222222"/>
          <w:lang w:val="en"/>
        </w:rPr>
        <w:t xml:space="preserve">on </w:t>
      </w:r>
      <w:r w:rsidRPr="00B33166">
        <w:rPr>
          <w:rFonts w:asciiTheme="minorHAnsi" w:hAnsiTheme="minorHAnsi" w:cs="Arial"/>
          <w:color w:val="222222"/>
          <w:lang w:val="en"/>
        </w:rPr>
        <w:t>the day-to-day management of this Unit.</w:t>
      </w:r>
      <w:r w:rsidRPr="00B33166">
        <w:rPr>
          <w:rFonts w:asciiTheme="minorHAnsi" w:hAnsiTheme="minorHAnsi" w:cs="Arial"/>
          <w:color w:val="222222"/>
          <w:lang w:val="en"/>
        </w:rPr>
        <w:br/>
        <w:t>You participat</w:t>
      </w:r>
      <w:r w:rsidR="00CF70FC">
        <w:rPr>
          <w:rFonts w:asciiTheme="minorHAnsi" w:hAnsiTheme="minorHAnsi" w:cs="Arial"/>
          <w:color w:val="222222"/>
          <w:lang w:val="en"/>
        </w:rPr>
        <w:t>e</w:t>
      </w:r>
      <w:r w:rsidRPr="00B33166">
        <w:rPr>
          <w:rFonts w:asciiTheme="minorHAnsi" w:hAnsiTheme="minorHAnsi" w:cs="Arial"/>
          <w:color w:val="222222"/>
          <w:lang w:val="en"/>
        </w:rPr>
        <w:t xml:space="preserve"> in ongoing projects on public health genomics.</w:t>
      </w:r>
      <w:r w:rsidRPr="00B33166">
        <w:rPr>
          <w:rFonts w:asciiTheme="minorHAnsi" w:hAnsiTheme="minorHAnsi" w:cs="Arial"/>
          <w:color w:val="222222"/>
          <w:lang w:val="en"/>
        </w:rPr>
        <w:br/>
        <w:t>You are actively involved in the preparation of the upcoming national health survey and the integration of genome studies in this.</w:t>
      </w:r>
      <w:r w:rsidRPr="00B33166">
        <w:rPr>
          <w:rFonts w:asciiTheme="minorHAnsi" w:hAnsiTheme="minorHAnsi" w:cs="Arial"/>
          <w:color w:val="222222"/>
          <w:lang w:val="en"/>
        </w:rPr>
        <w:br/>
        <w:t>You coordinate the epidemiological task and work packages within a project regarding the appropriateness of routine genomic profiling of pathogens for the surveillance of infectious diseases and in this context you supervise a doctoral student.</w:t>
      </w:r>
      <w:r w:rsidRPr="00B33166">
        <w:rPr>
          <w:rFonts w:asciiTheme="minorHAnsi" w:hAnsiTheme="minorHAnsi" w:cs="Arial"/>
          <w:color w:val="222222"/>
          <w:lang w:val="en"/>
        </w:rPr>
        <w:br/>
        <w:t>You coordinate an interdisciplinary genome working group at the WIV and coordinate and support national genome initiatives.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222222"/>
          <w:lang w:val="en"/>
        </w:rPr>
      </w:pPr>
      <w:r w:rsidRPr="00B33166">
        <w:rPr>
          <w:rFonts w:asciiTheme="minorHAnsi" w:hAnsiTheme="minorHAnsi" w:cs="Arial"/>
          <w:color w:val="222222"/>
          <w:lang w:val="en"/>
        </w:rPr>
        <w:lastRenderedPageBreak/>
        <w:t>You are actively looking for funding for new projects within the unit's operational activities.</w:t>
      </w:r>
      <w:r w:rsidRPr="00B33166">
        <w:rPr>
          <w:rFonts w:asciiTheme="minorHAnsi" w:hAnsiTheme="minorHAnsi" w:cs="Arial"/>
          <w:color w:val="222222"/>
          <w:lang w:val="en"/>
        </w:rPr>
        <w:br/>
        <w:t>You advise the policy bodies in your field of study and integrate the needs of the policy into the daily work activities.</w:t>
      </w:r>
      <w:r w:rsidRPr="00B33166">
        <w:rPr>
          <w:rFonts w:asciiTheme="minorHAnsi" w:hAnsiTheme="minorHAnsi" w:cs="Arial"/>
          <w:color w:val="222222"/>
          <w:lang w:val="en"/>
        </w:rPr>
        <w:br/>
        <w:t>You take part in the communication and dialogue on this complex matter in order to create a general acceptance by the Belgian people of this new paradigm.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b/>
          <w:bCs/>
          <w:color w:val="333333"/>
          <w:lang w:val="en-US" w:eastAsia="nl-BE"/>
        </w:rPr>
      </w:pPr>
    </w:p>
    <w:p w:rsidR="00B33166" w:rsidRPr="00B33166" w:rsidRDefault="00B33166" w:rsidP="00B33166">
      <w:pPr>
        <w:rPr>
          <w:rFonts w:asciiTheme="minorHAnsi" w:hAnsiTheme="minorHAnsi" w:cs="Arial"/>
          <w:color w:val="333333"/>
          <w:lang w:val="en-US" w:eastAsia="nl-BE"/>
        </w:rPr>
      </w:pPr>
      <w:r w:rsidRPr="00B33166">
        <w:rPr>
          <w:rFonts w:asciiTheme="minorHAnsi" w:hAnsiTheme="minorHAnsi" w:cs="Arial"/>
          <w:b/>
          <w:bCs/>
          <w:color w:val="333333"/>
          <w:lang w:val="en-US" w:eastAsia="nl-BE"/>
        </w:rPr>
        <w:t>Profile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333333"/>
          <w:lang w:val="en-GB" w:eastAsia="nl-BE"/>
        </w:rPr>
        <w:t>Master of Medicine (MD) or master of Biomedical Sciences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222222"/>
          <w:lang w:val="en"/>
        </w:rPr>
      </w:pPr>
      <w:r w:rsidRPr="00B33166">
        <w:rPr>
          <w:rFonts w:asciiTheme="minorHAnsi" w:hAnsiTheme="minorHAnsi" w:cs="Arial"/>
          <w:color w:val="333333"/>
          <w:lang w:val="en-GB" w:eastAsia="nl-BE"/>
        </w:rPr>
        <w:t xml:space="preserve">PhD in (Bio)Medical Sciences in </w:t>
      </w:r>
      <w:r w:rsidRPr="00B33166">
        <w:rPr>
          <w:rFonts w:asciiTheme="minorHAnsi" w:hAnsiTheme="minorHAnsi" w:cs="Arial"/>
          <w:color w:val="222222"/>
          <w:lang w:val="en"/>
        </w:rPr>
        <w:t>sciences on a topic relevant to the research field</w:t>
      </w:r>
      <w:r w:rsidRPr="00B33166">
        <w:rPr>
          <w:rFonts w:asciiTheme="minorHAnsi" w:hAnsiTheme="minorHAnsi" w:cs="Arial"/>
          <w:color w:val="222222"/>
          <w:lang w:val="en"/>
        </w:rPr>
        <w:br/>
        <w:t>A scientific research experience of min. 8 years</w:t>
      </w:r>
      <w:r w:rsidRPr="00B33166">
        <w:rPr>
          <w:rFonts w:asciiTheme="minorHAnsi" w:hAnsiTheme="minorHAnsi" w:cs="Arial"/>
          <w:color w:val="222222"/>
          <w:lang w:val="en"/>
        </w:rPr>
        <w:br/>
        <w:t>A solid experience in the human genome domain</w:t>
      </w:r>
      <w:r w:rsidRPr="00B33166">
        <w:rPr>
          <w:rFonts w:asciiTheme="minorHAnsi" w:hAnsiTheme="minorHAnsi" w:cs="Arial"/>
          <w:color w:val="222222"/>
          <w:lang w:val="en"/>
        </w:rPr>
        <w:br/>
        <w:t>A good experience in biostatistics, preferably in the research domain and / or bioinformatics.</w:t>
      </w:r>
      <w:r w:rsidRPr="00B33166">
        <w:rPr>
          <w:rFonts w:asciiTheme="minorHAnsi" w:hAnsiTheme="minorHAnsi" w:cs="Arial"/>
          <w:color w:val="222222"/>
          <w:lang w:val="en"/>
        </w:rPr>
        <w:br/>
        <w:t xml:space="preserve">Additional skills: </w:t>
      </w:r>
    </w:p>
    <w:p w:rsidR="00B33166" w:rsidRPr="00B33166" w:rsidRDefault="00B33166" w:rsidP="00B33166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rPr>
          <w:rFonts w:eastAsia="Times New Roman" w:cs="Arial"/>
          <w:color w:val="333333"/>
          <w:sz w:val="24"/>
          <w:szCs w:val="24"/>
          <w:lang w:val="en-GB" w:eastAsia="nl-BE"/>
        </w:rPr>
      </w:pPr>
      <w:r w:rsidRPr="00B33166">
        <w:rPr>
          <w:rFonts w:cs="Arial"/>
          <w:color w:val="222222"/>
          <w:sz w:val="24"/>
          <w:szCs w:val="24"/>
          <w:lang w:val="en"/>
        </w:rPr>
        <w:t>Experience in epidemiological research and / or knowledge in population health</w:t>
      </w:r>
    </w:p>
    <w:p w:rsidR="00B33166" w:rsidRPr="00CF70FC" w:rsidRDefault="00B33166" w:rsidP="00B33166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rPr>
          <w:rFonts w:eastAsia="Times New Roman" w:cs="Arial"/>
          <w:color w:val="333333"/>
          <w:sz w:val="24"/>
          <w:szCs w:val="24"/>
          <w:lang w:val="en-GB" w:eastAsia="nl-BE"/>
        </w:rPr>
      </w:pPr>
      <w:r w:rsidRPr="00B33166">
        <w:rPr>
          <w:rFonts w:cs="Arial"/>
          <w:color w:val="222222"/>
          <w:sz w:val="24"/>
          <w:szCs w:val="24"/>
          <w:lang w:val="en"/>
        </w:rPr>
        <w:t>Experience in attracting financial support from national, international and / or private sponsors</w:t>
      </w:r>
    </w:p>
    <w:p w:rsidR="00CF70FC" w:rsidRPr="00B33166" w:rsidRDefault="00CF70FC" w:rsidP="00B33166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rPr>
          <w:rFonts w:eastAsia="Times New Roman" w:cs="Arial"/>
          <w:color w:val="333333"/>
          <w:sz w:val="24"/>
          <w:szCs w:val="24"/>
          <w:lang w:val="en-GB" w:eastAsia="nl-BE"/>
        </w:rPr>
      </w:pPr>
      <w:r>
        <w:rPr>
          <w:rFonts w:cs="Arial"/>
          <w:color w:val="222222"/>
          <w:sz w:val="24"/>
          <w:szCs w:val="24"/>
          <w:lang w:val="en"/>
        </w:rPr>
        <w:t>Dutch and/or French language knowledge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222222"/>
          <w:lang w:val="en"/>
        </w:rPr>
        <w:t xml:space="preserve">Generic competencies: team and project management; </w:t>
      </w:r>
      <w:r w:rsidR="00CF70FC">
        <w:rPr>
          <w:rFonts w:asciiTheme="minorHAnsi" w:hAnsiTheme="minorHAnsi" w:cs="Arial"/>
          <w:color w:val="222222"/>
          <w:lang w:val="en"/>
        </w:rPr>
        <w:t>advisory role</w:t>
      </w:r>
      <w:r w:rsidRPr="00B33166">
        <w:rPr>
          <w:rFonts w:asciiTheme="minorHAnsi" w:hAnsiTheme="minorHAnsi" w:cs="Arial"/>
          <w:color w:val="222222"/>
          <w:lang w:val="en"/>
        </w:rPr>
        <w:t xml:space="preserve">; </w:t>
      </w:r>
      <w:r w:rsidR="00CF70FC">
        <w:rPr>
          <w:rFonts w:asciiTheme="minorHAnsi" w:hAnsiTheme="minorHAnsi" w:cs="Arial"/>
          <w:color w:val="222222"/>
          <w:lang w:val="en"/>
        </w:rPr>
        <w:t xml:space="preserve">ability to work </w:t>
      </w:r>
      <w:r w:rsidRPr="00B33166">
        <w:rPr>
          <w:rFonts w:asciiTheme="minorHAnsi" w:hAnsiTheme="minorHAnsi" w:cs="Arial"/>
          <w:color w:val="222222"/>
          <w:lang w:val="en"/>
        </w:rPr>
        <w:t>independent</w:t>
      </w:r>
      <w:r w:rsidR="00CF70FC">
        <w:rPr>
          <w:rFonts w:asciiTheme="minorHAnsi" w:hAnsiTheme="minorHAnsi" w:cs="Arial"/>
          <w:color w:val="222222"/>
          <w:lang w:val="en"/>
        </w:rPr>
        <w:t>ly</w:t>
      </w:r>
      <w:r w:rsidRPr="00B33166">
        <w:rPr>
          <w:rFonts w:asciiTheme="minorHAnsi" w:hAnsiTheme="minorHAnsi" w:cs="Arial"/>
          <w:color w:val="222222"/>
          <w:lang w:val="en"/>
        </w:rPr>
        <w:t>; communication; teamwork; result-oriented; good organizational skills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b/>
          <w:bCs/>
          <w:color w:val="333333"/>
          <w:lang w:val="en-US" w:eastAsia="nl-BE"/>
        </w:rPr>
      </w:pP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US" w:eastAsia="nl-BE"/>
        </w:rPr>
      </w:pPr>
      <w:r w:rsidRPr="00B33166">
        <w:rPr>
          <w:rFonts w:asciiTheme="minorHAnsi" w:hAnsiTheme="minorHAnsi" w:cs="Arial"/>
          <w:b/>
          <w:bCs/>
          <w:color w:val="333333"/>
          <w:lang w:val="en-US" w:eastAsia="nl-BE"/>
        </w:rPr>
        <w:t>Our offer</w:t>
      </w:r>
    </w:p>
    <w:p w:rsid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222222"/>
          <w:lang w:val="en"/>
        </w:rPr>
        <w:t>A challenging function in a well-known scientific institute</w:t>
      </w:r>
      <w:r w:rsidRPr="00B33166">
        <w:rPr>
          <w:rFonts w:asciiTheme="minorHAnsi" w:hAnsiTheme="minorHAnsi" w:cs="Arial"/>
          <w:color w:val="222222"/>
          <w:lang w:val="en"/>
        </w:rPr>
        <w:br/>
        <w:t>Contract of indefinite duration</w:t>
      </w:r>
      <w:r w:rsidRPr="00B33166">
        <w:rPr>
          <w:rFonts w:asciiTheme="minorHAnsi" w:hAnsiTheme="minorHAnsi" w:cs="Arial"/>
          <w:color w:val="222222"/>
          <w:lang w:val="en"/>
        </w:rPr>
        <w:br/>
      </w:r>
      <w:r w:rsidRPr="00B33166">
        <w:rPr>
          <w:rFonts w:asciiTheme="minorHAnsi" w:hAnsiTheme="minorHAnsi" w:cs="Arial"/>
          <w:color w:val="333333"/>
          <w:lang w:val="en-GB" w:eastAsia="nl-BE"/>
        </w:rPr>
        <w:t>Salary scale</w:t>
      </w:r>
      <w:r w:rsidR="00CF70FC">
        <w:rPr>
          <w:rFonts w:asciiTheme="minorHAnsi" w:hAnsiTheme="minorHAnsi" w:cs="Arial"/>
          <w:color w:val="333333"/>
          <w:lang w:val="en-GB" w:eastAsia="nl-BE"/>
        </w:rPr>
        <w:t>: SW2/SW3</w:t>
      </w:r>
    </w:p>
    <w:p w:rsidR="00CF70FC" w:rsidRPr="00B33166" w:rsidRDefault="00CF70FC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>
        <w:rPr>
          <w:rFonts w:asciiTheme="minorHAnsi" w:hAnsiTheme="minorHAnsi" w:cs="Arial"/>
          <w:color w:val="222222"/>
          <w:lang w:val="en"/>
        </w:rPr>
        <w:t>F</w:t>
      </w:r>
      <w:r w:rsidRPr="00B33166">
        <w:rPr>
          <w:rFonts w:asciiTheme="minorHAnsi" w:hAnsiTheme="minorHAnsi" w:cs="Arial"/>
          <w:color w:val="222222"/>
          <w:lang w:val="en"/>
        </w:rPr>
        <w:t>lexible work arrangements (place and time</w:t>
      </w:r>
      <w:r>
        <w:rPr>
          <w:rFonts w:asciiTheme="minorHAnsi" w:hAnsiTheme="minorHAnsi" w:cs="Arial"/>
          <w:color w:val="222222"/>
          <w:lang w:val="en"/>
        </w:rPr>
        <w:t>)</w:t>
      </w:r>
    </w:p>
    <w:p w:rsidR="009017B3" w:rsidRDefault="00B33166" w:rsidP="00B33166">
      <w:pPr>
        <w:shd w:val="clear" w:color="auto" w:fill="F7F7F7"/>
        <w:rPr>
          <w:rFonts w:asciiTheme="minorHAnsi" w:hAnsiTheme="minorHAnsi" w:cs="Arial"/>
          <w:color w:val="222222"/>
          <w:lang w:val="en"/>
        </w:rPr>
      </w:pPr>
      <w:r w:rsidRPr="00B33166">
        <w:rPr>
          <w:rFonts w:asciiTheme="minorHAnsi" w:hAnsiTheme="minorHAnsi" w:cs="Arial"/>
          <w:color w:val="333333"/>
          <w:lang w:val="en-GB" w:eastAsia="nl-BE"/>
        </w:rPr>
        <w:t>Contin</w:t>
      </w:r>
      <w:r w:rsidR="00CF70FC">
        <w:rPr>
          <w:rFonts w:asciiTheme="minorHAnsi" w:hAnsiTheme="minorHAnsi" w:cs="Arial"/>
          <w:color w:val="333333"/>
          <w:lang w:val="en-GB" w:eastAsia="nl-BE"/>
        </w:rPr>
        <w:t>u</w:t>
      </w:r>
      <w:r w:rsidRPr="00B33166">
        <w:rPr>
          <w:rFonts w:asciiTheme="minorHAnsi" w:hAnsiTheme="minorHAnsi" w:cs="Arial"/>
          <w:color w:val="333333"/>
          <w:lang w:val="en-GB" w:eastAsia="nl-BE"/>
        </w:rPr>
        <w:t>ous training opportunities</w:t>
      </w:r>
      <w:r w:rsidRPr="00B33166">
        <w:rPr>
          <w:rFonts w:asciiTheme="minorHAnsi" w:hAnsiTheme="minorHAnsi" w:cs="Arial"/>
          <w:color w:val="222222"/>
          <w:lang w:val="en"/>
        </w:rPr>
        <w:br/>
        <w:t>Benefits: Public transport between home and work</w:t>
      </w:r>
      <w:r w:rsidR="00CF70FC">
        <w:rPr>
          <w:rFonts w:asciiTheme="minorHAnsi" w:hAnsiTheme="minorHAnsi" w:cs="Arial"/>
          <w:color w:val="222222"/>
          <w:lang w:val="en"/>
        </w:rPr>
        <w:t xml:space="preserve"> free of charge</w:t>
      </w:r>
      <w:r w:rsidRPr="00B33166">
        <w:rPr>
          <w:rFonts w:asciiTheme="minorHAnsi" w:hAnsiTheme="minorHAnsi" w:cs="Arial"/>
          <w:color w:val="222222"/>
          <w:lang w:val="en"/>
        </w:rPr>
        <w:t>; possibility for a bicycle allowance</w:t>
      </w:r>
    </w:p>
    <w:p w:rsidR="009017B3" w:rsidRDefault="009017B3" w:rsidP="00B33166">
      <w:pPr>
        <w:shd w:val="clear" w:color="auto" w:fill="F7F7F7"/>
        <w:rPr>
          <w:rFonts w:asciiTheme="minorHAnsi" w:hAnsiTheme="minorHAnsi" w:cs="Arial"/>
          <w:color w:val="222222"/>
          <w:lang w:val="en"/>
        </w:rPr>
      </w:pPr>
      <w:r>
        <w:rPr>
          <w:rFonts w:asciiTheme="minorHAnsi" w:hAnsiTheme="minorHAnsi" w:cs="Arial"/>
          <w:color w:val="222222"/>
          <w:lang w:val="en"/>
        </w:rPr>
        <w:t>Start of the labor contract: to be agreed</w:t>
      </w:r>
    </w:p>
    <w:p w:rsidR="00B33166" w:rsidRPr="00B33166" w:rsidRDefault="009017B3" w:rsidP="00B33166">
      <w:pPr>
        <w:shd w:val="clear" w:color="auto" w:fill="F7F7F7"/>
        <w:rPr>
          <w:rFonts w:asciiTheme="minorHAnsi" w:hAnsiTheme="minorHAnsi" w:cs="Arial"/>
          <w:b/>
          <w:bCs/>
          <w:color w:val="333333"/>
          <w:lang w:val="en-GB" w:eastAsia="nl-BE"/>
        </w:rPr>
      </w:pPr>
      <w:bookmarkStart w:id="0" w:name="_GoBack"/>
      <w:bookmarkEnd w:id="0"/>
      <w:r>
        <w:rPr>
          <w:rFonts w:asciiTheme="minorHAnsi" w:hAnsiTheme="minorHAnsi" w:cs="Arial"/>
          <w:color w:val="222222"/>
          <w:lang w:val="en"/>
        </w:rPr>
        <w:t>Location: Brussels, Belgium</w:t>
      </w:r>
      <w:r w:rsidR="00B33166" w:rsidRPr="00B33166">
        <w:rPr>
          <w:rFonts w:asciiTheme="minorHAnsi" w:hAnsiTheme="minorHAnsi" w:cs="Arial"/>
          <w:color w:val="222222"/>
          <w:lang w:val="en"/>
        </w:rPr>
        <w:br/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b/>
          <w:bCs/>
          <w:color w:val="333333"/>
          <w:lang w:val="en-GB" w:eastAsia="nl-BE"/>
        </w:rPr>
      </w:pP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b/>
          <w:bCs/>
          <w:color w:val="333333"/>
          <w:lang w:val="en-GB" w:eastAsia="nl-BE"/>
        </w:rPr>
        <w:t>Contact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en-GB" w:eastAsia="nl-BE"/>
        </w:rPr>
      </w:pPr>
      <w:r w:rsidRPr="00B33166">
        <w:rPr>
          <w:rFonts w:asciiTheme="minorHAnsi" w:hAnsiTheme="minorHAnsi" w:cs="Arial"/>
          <w:color w:val="333333"/>
          <w:lang w:val="en-GB" w:eastAsia="nl-BE"/>
        </w:rPr>
        <w:t>Send in your application through our website</w:t>
      </w:r>
      <w:r w:rsidRPr="00B33166">
        <w:rPr>
          <w:rFonts w:asciiTheme="minorHAnsi" w:hAnsiTheme="minorHAnsi" w:cs="Arial"/>
          <w:lang w:val="en-GB"/>
        </w:rPr>
        <w:t xml:space="preserve"> </w:t>
      </w:r>
      <w:hyperlink r:id="rId14" w:history="1">
        <w:r w:rsidRPr="00B33166">
          <w:rPr>
            <w:rFonts w:asciiTheme="minorHAnsi" w:hAnsiTheme="minorHAnsi" w:cs="Arial"/>
            <w:color w:val="404040"/>
            <w:u w:val="single"/>
            <w:lang w:val="en-GB" w:eastAsia="nl-BE"/>
          </w:rPr>
          <w:t>https://www.wiv-isp.be/en/working-wiv-isp</w:t>
        </w:r>
      </w:hyperlink>
      <w:r w:rsidRPr="00B33166">
        <w:rPr>
          <w:rFonts w:asciiTheme="minorHAnsi" w:hAnsiTheme="minorHAnsi" w:cs="Arial"/>
          <w:color w:val="333333"/>
          <w:lang w:val="en-GB" w:eastAsia="nl-BE"/>
        </w:rPr>
        <w:t>.</w:t>
      </w:r>
      <w:r w:rsidRPr="00B33166">
        <w:rPr>
          <w:rFonts w:asciiTheme="minorHAnsi" w:hAnsiTheme="minorHAnsi" w:cs="Arial"/>
          <w:color w:val="333333"/>
          <w:lang w:val="en-GB" w:eastAsia="nl-BE"/>
        </w:rPr>
        <w:br/>
      </w:r>
      <w:r w:rsidRPr="00B33166">
        <w:rPr>
          <w:rFonts w:asciiTheme="minorHAnsi" w:hAnsiTheme="minorHAnsi" w:cs="Arial"/>
          <w:color w:val="333333"/>
          <w:lang w:val="en-GB" w:eastAsia="nl-BE"/>
        </w:rPr>
        <w:br/>
        <w:t>Do you have questions or would you like more information?</w:t>
      </w:r>
      <w:r w:rsidRPr="00B33166">
        <w:rPr>
          <w:rFonts w:asciiTheme="minorHAnsi" w:hAnsiTheme="minorHAnsi" w:cs="Arial"/>
          <w:color w:val="333333"/>
          <w:lang w:val="en-GB" w:eastAsia="nl-BE"/>
        </w:rPr>
        <w:br/>
        <w:t xml:space="preserve">Contact Job centre by e-mail at </w:t>
      </w:r>
      <w:hyperlink r:id="rId15" w:history="1">
        <w:r w:rsidRPr="00B33166">
          <w:rPr>
            <w:rFonts w:asciiTheme="minorHAnsi" w:hAnsiTheme="minorHAnsi" w:cs="Arial"/>
            <w:color w:val="404040"/>
            <w:u w:val="single"/>
            <w:lang w:val="en-GB" w:eastAsia="nl-BE"/>
          </w:rPr>
          <w:t>jobs@wiv-isp.be</w:t>
        </w:r>
      </w:hyperlink>
      <w:r w:rsidRPr="00B33166">
        <w:rPr>
          <w:rFonts w:asciiTheme="minorHAnsi" w:hAnsiTheme="minorHAnsi" w:cs="Arial"/>
          <w:color w:val="333333"/>
          <w:lang w:val="en-GB" w:eastAsia="nl-BE"/>
        </w:rPr>
        <w:t xml:space="preserve"> or </w:t>
      </w:r>
      <w:proofErr w:type="gramStart"/>
      <w:r w:rsidRPr="00B33166">
        <w:rPr>
          <w:rFonts w:asciiTheme="minorHAnsi" w:hAnsiTheme="minorHAnsi" w:cs="Arial"/>
          <w:color w:val="333333"/>
          <w:lang w:val="en-GB" w:eastAsia="nl-BE"/>
        </w:rPr>
        <w:t>by  phone</w:t>
      </w:r>
      <w:proofErr w:type="gramEnd"/>
      <w:r w:rsidRPr="00B33166">
        <w:rPr>
          <w:rFonts w:asciiTheme="minorHAnsi" w:hAnsiTheme="minorHAnsi" w:cs="Arial"/>
          <w:color w:val="333333"/>
          <w:lang w:val="en-GB" w:eastAsia="nl-BE"/>
        </w:rPr>
        <w:t xml:space="preserve"> at </w:t>
      </w:r>
      <w:r w:rsidR="009017B3">
        <w:rPr>
          <w:rFonts w:asciiTheme="minorHAnsi" w:hAnsiTheme="minorHAnsi" w:cs="Arial"/>
          <w:color w:val="333333"/>
          <w:lang w:val="en-GB" w:eastAsia="nl-BE"/>
        </w:rPr>
        <w:t xml:space="preserve">(32) </w:t>
      </w:r>
      <w:r w:rsidRPr="00B33166">
        <w:rPr>
          <w:rFonts w:asciiTheme="minorHAnsi" w:hAnsiTheme="minorHAnsi" w:cs="Arial"/>
          <w:color w:val="333333"/>
          <w:lang w:val="en-GB" w:eastAsia="nl-BE"/>
        </w:rPr>
        <w:t>02 642 50 16.</w:t>
      </w:r>
    </w:p>
    <w:p w:rsidR="00B33166" w:rsidRPr="00B33166" w:rsidRDefault="00B33166" w:rsidP="00B33166">
      <w:pPr>
        <w:shd w:val="clear" w:color="auto" w:fill="F7F7F7"/>
        <w:rPr>
          <w:rFonts w:asciiTheme="minorHAnsi" w:hAnsiTheme="minorHAnsi" w:cs="Arial"/>
          <w:color w:val="333333"/>
          <w:lang w:val="nl-BE" w:eastAsia="nl-BE"/>
        </w:rPr>
      </w:pPr>
      <w:r w:rsidRPr="00B33166">
        <w:rPr>
          <w:rFonts w:asciiTheme="minorHAnsi" w:hAnsiTheme="minorHAnsi" w:cs="Arial"/>
          <w:color w:val="333333"/>
          <w:lang w:val="nl-BE" w:eastAsia="nl-BE"/>
        </w:rPr>
        <w:t>Prof. Herman Van Oyen (</w:t>
      </w:r>
      <w:hyperlink r:id="rId16" w:history="1">
        <w:r w:rsidRPr="00B33166">
          <w:rPr>
            <w:rStyle w:val="Hyperlink"/>
            <w:rFonts w:asciiTheme="minorHAnsi" w:hAnsiTheme="minorHAnsi" w:cs="Arial"/>
            <w:lang w:val="nl-BE" w:eastAsia="nl-BE"/>
          </w:rPr>
          <w:t>hvanoyen@wiv-isp.be</w:t>
        </w:r>
      </w:hyperlink>
      <w:r w:rsidRPr="00B33166">
        <w:rPr>
          <w:rFonts w:asciiTheme="minorHAnsi" w:hAnsiTheme="minorHAnsi" w:cs="Arial"/>
          <w:color w:val="333333"/>
          <w:lang w:val="nl-BE" w:eastAsia="nl-BE"/>
        </w:rPr>
        <w:t>)</w:t>
      </w:r>
    </w:p>
    <w:p w:rsidR="00977F23" w:rsidRPr="00B33166" w:rsidRDefault="00977F23" w:rsidP="00B33166">
      <w:pPr>
        <w:rPr>
          <w:rFonts w:asciiTheme="minorHAnsi" w:hAnsiTheme="minorHAnsi" w:cs="Arial"/>
          <w:lang w:val="nl-BE"/>
        </w:rPr>
      </w:pPr>
    </w:p>
    <w:sectPr w:rsidR="00977F23" w:rsidRPr="00B33166" w:rsidSect="004962B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4F" w:rsidRDefault="009F4B4F">
      <w:r>
        <w:separator/>
      </w:r>
    </w:p>
  </w:endnote>
  <w:endnote w:type="continuationSeparator" w:id="0">
    <w:p w:rsidR="009F4B4F" w:rsidRDefault="009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Pr="00B33166" w:rsidRDefault="003176A8" w:rsidP="00945454">
    <w:pPr>
      <w:pStyle w:val="Footer"/>
      <w:rPr>
        <w:rFonts w:ascii="Calibri" w:hAnsi="Calibri"/>
        <w:i/>
        <w:iCs/>
        <w:color w:val="808080"/>
        <w:sz w:val="20"/>
        <w:szCs w:val="20"/>
        <w:lang w:val="en-US"/>
      </w:rPr>
    </w:pPr>
    <w:r w:rsidRPr="00B33166">
      <w:rPr>
        <w:rFonts w:ascii="Calibri" w:hAnsi="Calibri" w:cs="Calibri"/>
        <w:i/>
        <w:iCs/>
        <w:color w:val="808080"/>
        <w:sz w:val="20"/>
        <w:szCs w:val="20"/>
        <w:lang w:val="en-US"/>
      </w:rPr>
      <w:t>A healthy life for all.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2D4AB9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180340" distB="0" distL="114300" distR="114300" simplePos="0" relativeHeight="251656192" behindDoc="0" locked="0" layoutInCell="1" allowOverlap="0" wp14:anchorId="3B797BB2" wp14:editId="3B797BB3">
              <wp:simplePos x="0" y="0"/>
              <wp:positionH relativeFrom="page">
                <wp:posOffset>828040</wp:posOffset>
              </wp:positionH>
              <wp:positionV relativeFrom="page">
                <wp:posOffset>9717405</wp:posOffset>
              </wp:positionV>
              <wp:extent cx="1786890" cy="621030"/>
              <wp:effectExtent l="0" t="1905" r="4445" b="0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6A8" w:rsidRPr="00FC6317" w:rsidRDefault="003176A8" w:rsidP="004962B7">
                          <w:pPr>
                            <w:pStyle w:val="Footer"/>
                            <w:rPr>
                              <w:rFonts w:ascii="Calibri" w:hAnsi="Calibri"/>
                              <w:color w:val="333333"/>
                              <w:sz w:val="16"/>
                              <w:szCs w:val="16"/>
                              <w:lang w:val="en-GB"/>
                            </w:rPr>
                          </w:pPr>
                          <w:r w:rsidRPr="00FC6317">
                            <w:rPr>
                              <w:rFonts w:ascii="Calibri" w:hAnsi="Calibri"/>
                              <w:color w:val="333333"/>
                              <w:sz w:val="16"/>
                              <w:szCs w:val="16"/>
                              <w:lang w:val="en-GB"/>
                            </w:rPr>
                            <w:t>Rue Juliette Wytsmanstraat 14</w:t>
                          </w:r>
                        </w:p>
                        <w:p w:rsidR="003176A8" w:rsidRPr="00FC6317" w:rsidRDefault="003176A8" w:rsidP="004962B7">
                          <w:pPr>
                            <w:pStyle w:val="Footer"/>
                            <w:rPr>
                              <w:rFonts w:ascii="Calibri" w:hAnsi="Calibri"/>
                              <w:color w:val="333333"/>
                              <w:sz w:val="16"/>
                              <w:szCs w:val="16"/>
                              <w:lang w:val="en-GB"/>
                            </w:rPr>
                          </w:pPr>
                          <w:r w:rsidRPr="00FC6317">
                            <w:rPr>
                              <w:rFonts w:ascii="Calibri" w:hAnsi="Calibri"/>
                              <w:color w:val="333333"/>
                              <w:sz w:val="16"/>
                              <w:szCs w:val="16"/>
                              <w:lang w:val="en-GB"/>
                            </w:rPr>
                            <w:t>1050 Brussels | Belgium</w:t>
                          </w:r>
                        </w:p>
                        <w:p w:rsidR="003176A8" w:rsidRPr="00FC6317" w:rsidRDefault="003176A8" w:rsidP="004962B7">
                          <w:pPr>
                            <w:pStyle w:val="Footer"/>
                            <w:rPr>
                              <w:rFonts w:ascii="Calibri" w:hAnsi="Calibri"/>
                              <w:color w:val="333333"/>
                              <w:sz w:val="16"/>
                              <w:szCs w:val="16"/>
                              <w:lang w:val="en-GB"/>
                            </w:rPr>
                          </w:pPr>
                          <w:r w:rsidRPr="00FC6317">
                            <w:rPr>
                              <w:rFonts w:ascii="Calibri" w:hAnsi="Calibri"/>
                              <w:color w:val="333333"/>
                              <w:sz w:val="16"/>
                              <w:szCs w:val="16"/>
                              <w:lang w:val="en-GB"/>
                            </w:rPr>
                            <w:t>T + 32 2 642 51 11 | F + 32 2 642 50 01</w:t>
                          </w:r>
                        </w:p>
                        <w:p w:rsidR="003176A8" w:rsidRPr="00FC6317" w:rsidRDefault="006E0C8B" w:rsidP="00FC6317">
                          <w:pPr>
                            <w:pStyle w:val="Footer"/>
                            <w:rPr>
                              <w:rFonts w:ascii="Calibri" w:hAnsi="Calibri"/>
                              <w:color w:val="FF66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color w:val="FF6600"/>
                              <w:sz w:val="16"/>
                              <w:szCs w:val="16"/>
                              <w:lang w:val="en-GB"/>
                            </w:rPr>
                            <w:t>contact</w:t>
                          </w:r>
                          <w:r w:rsidR="003176A8" w:rsidRPr="00FC6317">
                            <w:rPr>
                              <w:rFonts w:ascii="Calibri" w:hAnsi="Calibri"/>
                              <w:color w:val="FF6600"/>
                              <w:sz w:val="16"/>
                              <w:szCs w:val="16"/>
                              <w:lang w:val="en-GB"/>
                            </w:rPr>
                            <w:t>@</w:t>
                          </w:r>
                          <w:r>
                            <w:rPr>
                              <w:rFonts w:ascii="Calibri" w:hAnsi="Calibri"/>
                              <w:color w:val="FF6600"/>
                              <w:sz w:val="16"/>
                              <w:szCs w:val="16"/>
                              <w:lang w:val="en-GB"/>
                            </w:rPr>
                            <w:t>wiv-isp</w:t>
                          </w:r>
                          <w:r w:rsidR="003176A8" w:rsidRPr="00FC6317">
                            <w:rPr>
                              <w:rFonts w:ascii="Calibri" w:hAnsi="Calibri"/>
                              <w:color w:val="FF6600"/>
                              <w:sz w:val="16"/>
                              <w:szCs w:val="16"/>
                              <w:lang w:val="en-GB"/>
                            </w:rPr>
                            <w:t>.be | www.</w:t>
                          </w:r>
                          <w:r>
                            <w:rPr>
                              <w:rFonts w:ascii="Calibri" w:hAnsi="Calibri"/>
                              <w:color w:val="FF6600"/>
                              <w:sz w:val="16"/>
                              <w:szCs w:val="16"/>
                              <w:lang w:val="en-GB"/>
                            </w:rPr>
                            <w:t>wiv-isp</w:t>
                          </w:r>
                          <w:r w:rsidR="003176A8" w:rsidRPr="00FC6317">
                            <w:rPr>
                              <w:rFonts w:ascii="Calibri" w:hAnsi="Calibri"/>
                              <w:color w:val="FF6600"/>
                              <w:sz w:val="16"/>
                              <w:szCs w:val="16"/>
                              <w:lang w:val="en-GB"/>
                            </w:rPr>
                            <w:t>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B797B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5.2pt;margin-top:765.15pt;width:140.7pt;height:48.9pt;z-index:25165619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" o:allowoverlap="f" stroked="f">
              <v:textbox inset="0,0,0,0">
                <w:txbxContent>
                  <w:p w:rsidR="003176A8" w:rsidRPr="00FC6317" w:rsidRDefault="003176A8" w:rsidP="004962B7">
                    <w:pPr>
                      <w:pStyle w:val="Footer"/>
                      <w:rPr>
                        <w:rFonts w:ascii="Calibri" w:hAnsi="Calibri"/>
                        <w:color w:val="333333"/>
                        <w:sz w:val="16"/>
                        <w:szCs w:val="16"/>
                        <w:lang w:val="en-GB"/>
                      </w:rPr>
                    </w:pPr>
                    <w:r w:rsidRPr="00FC6317">
                      <w:rPr>
                        <w:rFonts w:ascii="Calibri" w:hAnsi="Calibri"/>
                        <w:color w:val="333333"/>
                        <w:sz w:val="16"/>
                        <w:szCs w:val="16"/>
                        <w:lang w:val="en-GB"/>
                      </w:rPr>
                      <w:t>Rue Juliette Wytsmanstraat 14</w:t>
                    </w:r>
                  </w:p>
                  <w:p w:rsidR="003176A8" w:rsidRPr="00FC6317" w:rsidRDefault="003176A8" w:rsidP="004962B7">
                    <w:pPr>
                      <w:pStyle w:val="Footer"/>
                      <w:rPr>
                        <w:rFonts w:ascii="Calibri" w:hAnsi="Calibri"/>
                        <w:color w:val="333333"/>
                        <w:sz w:val="16"/>
                        <w:szCs w:val="16"/>
                        <w:lang w:val="en-GB"/>
                      </w:rPr>
                    </w:pPr>
                    <w:r w:rsidRPr="00FC6317">
                      <w:rPr>
                        <w:rFonts w:ascii="Calibri" w:hAnsi="Calibri"/>
                        <w:color w:val="333333"/>
                        <w:sz w:val="16"/>
                        <w:szCs w:val="16"/>
                        <w:lang w:val="en-GB"/>
                      </w:rPr>
                      <w:t>1050 Brussels | Belgium</w:t>
                    </w:r>
                  </w:p>
                  <w:p w:rsidR="003176A8" w:rsidRPr="00FC6317" w:rsidRDefault="003176A8" w:rsidP="004962B7">
                    <w:pPr>
                      <w:pStyle w:val="Footer"/>
                      <w:rPr>
                        <w:rFonts w:ascii="Calibri" w:hAnsi="Calibri"/>
                        <w:color w:val="333333"/>
                        <w:sz w:val="16"/>
                        <w:szCs w:val="16"/>
                        <w:lang w:val="en-GB"/>
                      </w:rPr>
                    </w:pPr>
                    <w:r w:rsidRPr="00FC6317">
                      <w:rPr>
                        <w:rFonts w:ascii="Calibri" w:hAnsi="Calibri"/>
                        <w:color w:val="333333"/>
                        <w:sz w:val="16"/>
                        <w:szCs w:val="16"/>
                        <w:lang w:val="en-GB"/>
                      </w:rPr>
                      <w:t>T + 32 2 642 51 11 | F + 32 2 642 50 01</w:t>
                    </w:r>
                  </w:p>
                  <w:p w:rsidR="003176A8" w:rsidRPr="00FC6317" w:rsidRDefault="006E0C8B" w:rsidP="00FC6317">
                    <w:pPr>
                      <w:pStyle w:val="Footer"/>
                      <w:rPr>
                        <w:rFonts w:ascii="Calibri" w:hAnsi="Calibri"/>
                        <w:color w:val="FF66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Calibri" w:hAnsi="Calibri"/>
                        <w:color w:val="FF6600"/>
                        <w:sz w:val="16"/>
                        <w:szCs w:val="16"/>
                        <w:lang w:val="en-GB"/>
                      </w:rPr>
                      <w:t>contact</w:t>
                    </w:r>
                    <w:r w:rsidR="003176A8" w:rsidRPr="00FC6317">
                      <w:rPr>
                        <w:rFonts w:ascii="Calibri" w:hAnsi="Calibri"/>
                        <w:color w:val="FF6600"/>
                        <w:sz w:val="16"/>
                        <w:szCs w:val="16"/>
                        <w:lang w:val="en-GB"/>
                      </w:rPr>
                      <w:t>@</w:t>
                    </w:r>
                    <w:r>
                      <w:rPr>
                        <w:rFonts w:ascii="Calibri" w:hAnsi="Calibri"/>
                        <w:color w:val="FF6600"/>
                        <w:sz w:val="16"/>
                        <w:szCs w:val="16"/>
                        <w:lang w:val="en-GB"/>
                      </w:rPr>
                      <w:t>wiv-isp</w:t>
                    </w:r>
                    <w:r w:rsidR="003176A8" w:rsidRPr="00FC6317">
                      <w:rPr>
                        <w:rFonts w:ascii="Calibri" w:hAnsi="Calibri"/>
                        <w:color w:val="FF6600"/>
                        <w:sz w:val="16"/>
                        <w:szCs w:val="16"/>
                        <w:lang w:val="en-GB"/>
                      </w:rPr>
                      <w:t>.be | www.</w:t>
                    </w:r>
                    <w:r>
                      <w:rPr>
                        <w:rFonts w:ascii="Calibri" w:hAnsi="Calibri"/>
                        <w:color w:val="FF6600"/>
                        <w:sz w:val="16"/>
                        <w:szCs w:val="16"/>
                        <w:lang w:val="en-GB"/>
                      </w:rPr>
                      <w:t>wiv-isp</w:t>
                    </w:r>
                    <w:r w:rsidR="003176A8" w:rsidRPr="00FC6317">
                      <w:rPr>
                        <w:rFonts w:ascii="Calibri" w:hAnsi="Calibri"/>
                        <w:color w:val="FF6600"/>
                        <w:sz w:val="16"/>
                        <w:szCs w:val="16"/>
                        <w:lang w:val="en-GB"/>
                      </w:rPr>
                      <w:t>.be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4F" w:rsidRDefault="009F4B4F">
      <w:r>
        <w:separator/>
      </w:r>
    </w:p>
  </w:footnote>
  <w:footnote w:type="continuationSeparator" w:id="0">
    <w:p w:rsidR="009F4B4F" w:rsidRDefault="009F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2D4AB9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B797BAC" wp14:editId="3B797BAD">
          <wp:simplePos x="0" y="0"/>
          <wp:positionH relativeFrom="column">
            <wp:posOffset>-457200</wp:posOffset>
          </wp:positionH>
          <wp:positionV relativeFrom="paragraph">
            <wp:posOffset>-55880</wp:posOffset>
          </wp:positionV>
          <wp:extent cx="914400" cy="450215"/>
          <wp:effectExtent l="0" t="0" r="0" b="6985"/>
          <wp:wrapThrough wrapText="bothSides">
            <wp:wrapPolygon edited="0">
              <wp:start x="0" y="0"/>
              <wp:lineTo x="0" y="21021"/>
              <wp:lineTo x="21150" y="21021"/>
              <wp:lineTo x="21150" y="0"/>
              <wp:lineTo x="0" y="0"/>
            </wp:wrapPolygon>
          </wp:wrapThrough>
          <wp:docPr id="10" name="Image 10" descr="hexag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xag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2D4AB9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3B797BAE" wp14:editId="3B797BAF">
          <wp:simplePos x="0" y="0"/>
          <wp:positionH relativeFrom="column">
            <wp:posOffset>-457200</wp:posOffset>
          </wp:positionH>
          <wp:positionV relativeFrom="paragraph">
            <wp:posOffset>-55880</wp:posOffset>
          </wp:positionV>
          <wp:extent cx="2404745" cy="1964055"/>
          <wp:effectExtent l="0" t="0" r="0" b="0"/>
          <wp:wrapSquare wrapText="bothSides"/>
          <wp:docPr id="11" name="Image 11" descr="ISP_WIV_logo_rvb_oran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P_WIV_logo_rvb_orang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0" wp14:anchorId="3B797BB0" wp14:editId="3B797BB1">
          <wp:simplePos x="0" y="0"/>
          <wp:positionH relativeFrom="column">
            <wp:posOffset>5890260</wp:posOffset>
          </wp:positionH>
          <wp:positionV relativeFrom="page">
            <wp:posOffset>9832975</wp:posOffset>
          </wp:positionV>
          <wp:extent cx="358775" cy="266700"/>
          <wp:effectExtent l="0" t="0" r="3175" b="0"/>
          <wp:wrapSquare wrapText="bothSides"/>
          <wp:docPr id="7" name="Image 7" descr="cmyk_basic_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myk_basic_m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F1"/>
    <w:multiLevelType w:val="hybridMultilevel"/>
    <w:tmpl w:val="C128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B7"/>
    <w:rsid w:val="001700CA"/>
    <w:rsid w:val="001E5C79"/>
    <w:rsid w:val="00212C7D"/>
    <w:rsid w:val="0026421D"/>
    <w:rsid w:val="002B04E0"/>
    <w:rsid w:val="002D4AB9"/>
    <w:rsid w:val="002F13B2"/>
    <w:rsid w:val="003176A8"/>
    <w:rsid w:val="004664A2"/>
    <w:rsid w:val="004962B7"/>
    <w:rsid w:val="006B1FF2"/>
    <w:rsid w:val="006E0C8B"/>
    <w:rsid w:val="006F2B58"/>
    <w:rsid w:val="00805CD1"/>
    <w:rsid w:val="00862BB0"/>
    <w:rsid w:val="009017B3"/>
    <w:rsid w:val="00945454"/>
    <w:rsid w:val="00977F23"/>
    <w:rsid w:val="009F4B4F"/>
    <w:rsid w:val="009F7B09"/>
    <w:rsid w:val="00B33166"/>
    <w:rsid w:val="00B47856"/>
    <w:rsid w:val="00BD1B5F"/>
    <w:rsid w:val="00C172F0"/>
    <w:rsid w:val="00C20BCD"/>
    <w:rsid w:val="00CF70FC"/>
    <w:rsid w:val="00D356D1"/>
    <w:rsid w:val="00D3739A"/>
    <w:rsid w:val="00ED7BE2"/>
    <w:rsid w:val="00F91E7B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2B7"/>
    <w:pPr>
      <w:tabs>
        <w:tab w:val="center" w:pos="4536"/>
        <w:tab w:val="right" w:pos="9072"/>
      </w:tabs>
    </w:pPr>
  </w:style>
  <w:style w:type="paragraph" w:styleId="Footer">
    <w:name w:val="footer"/>
    <w:aliases w:val=" Car,Car"/>
    <w:basedOn w:val="Normal"/>
    <w:link w:val="FooterChar"/>
    <w:rsid w:val="004962B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ar Char,Car Char"/>
    <w:link w:val="Footer"/>
    <w:semiHidden/>
    <w:rsid w:val="004962B7"/>
    <w:rPr>
      <w:sz w:val="24"/>
      <w:szCs w:val="24"/>
      <w:lang w:val="fr-FR" w:eastAsia="fr-FR" w:bidi="ar-SA"/>
    </w:rPr>
  </w:style>
  <w:style w:type="character" w:customStyle="1" w:styleId="CarCar">
    <w:name w:val="Car Car"/>
    <w:semiHidden/>
    <w:rsid w:val="004962B7"/>
    <w:rPr>
      <w:sz w:val="24"/>
      <w:szCs w:val="24"/>
      <w:lang w:val="fr-FR" w:eastAsia="fr-FR" w:bidi="ar-SA"/>
    </w:rPr>
  </w:style>
  <w:style w:type="character" w:customStyle="1" w:styleId="CarCar0">
    <w:name w:val="Car Car"/>
    <w:semiHidden/>
    <w:rsid w:val="002B04E0"/>
    <w:rPr>
      <w:sz w:val="24"/>
      <w:szCs w:val="24"/>
      <w:lang w:val="fr-FR" w:eastAsia="fr-FR" w:bidi="ar-SA"/>
    </w:rPr>
  </w:style>
  <w:style w:type="character" w:styleId="Hyperlink">
    <w:name w:val="Hyperlink"/>
    <w:basedOn w:val="DefaultParagraphFont"/>
    <w:uiPriority w:val="99"/>
    <w:unhideWhenUsed/>
    <w:rsid w:val="00B33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66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2B7"/>
    <w:pPr>
      <w:tabs>
        <w:tab w:val="center" w:pos="4536"/>
        <w:tab w:val="right" w:pos="9072"/>
      </w:tabs>
    </w:pPr>
  </w:style>
  <w:style w:type="paragraph" w:styleId="Footer">
    <w:name w:val="footer"/>
    <w:aliases w:val=" Car,Car"/>
    <w:basedOn w:val="Normal"/>
    <w:link w:val="FooterChar"/>
    <w:rsid w:val="004962B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ar Char,Car Char"/>
    <w:link w:val="Footer"/>
    <w:semiHidden/>
    <w:rsid w:val="004962B7"/>
    <w:rPr>
      <w:sz w:val="24"/>
      <w:szCs w:val="24"/>
      <w:lang w:val="fr-FR" w:eastAsia="fr-FR" w:bidi="ar-SA"/>
    </w:rPr>
  </w:style>
  <w:style w:type="character" w:customStyle="1" w:styleId="CarCar">
    <w:name w:val="Car Car"/>
    <w:semiHidden/>
    <w:rsid w:val="004962B7"/>
    <w:rPr>
      <w:sz w:val="24"/>
      <w:szCs w:val="24"/>
      <w:lang w:val="fr-FR" w:eastAsia="fr-FR" w:bidi="ar-SA"/>
    </w:rPr>
  </w:style>
  <w:style w:type="character" w:customStyle="1" w:styleId="CarCar0">
    <w:name w:val="Car Car"/>
    <w:semiHidden/>
    <w:rsid w:val="002B04E0"/>
    <w:rPr>
      <w:sz w:val="24"/>
      <w:szCs w:val="24"/>
      <w:lang w:val="fr-FR" w:eastAsia="fr-FR" w:bidi="ar-SA"/>
    </w:rPr>
  </w:style>
  <w:style w:type="character" w:styleId="Hyperlink">
    <w:name w:val="Hyperlink"/>
    <w:basedOn w:val="DefaultParagraphFont"/>
    <w:uiPriority w:val="99"/>
    <w:unhideWhenUsed/>
    <w:rsid w:val="00B33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66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wiv-isp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vanoyen@wiv-isp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obs@wiv-isp.be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iv-isp.be/en/working-wiv-is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bd5b29cb-e94a-426c-bb77-334510f476ad">
      <Value>French</Value>
      <Value>Dutch</Value>
      <Value>English</Value>
      <Value>German</Value>
    </Item_x0020_Languag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3149E7D7DE848B94D101B74E9882F" ma:contentTypeVersion="3" ma:contentTypeDescription="Create a new document." ma:contentTypeScope="" ma:versionID="f83dd3674b681be2ca61e4041405a825">
  <xsd:schema xmlns:xsd="http://www.w3.org/2001/XMLSchema" xmlns:xs="http://www.w3.org/2001/XMLSchema" xmlns:p="http://schemas.microsoft.com/office/2006/metadata/properties" xmlns:ns1="http://schemas.microsoft.com/sharepoint/v3" xmlns:ns2="bd5b29cb-e94a-426c-bb77-334510f476ad" targetNamespace="http://schemas.microsoft.com/office/2006/metadata/properties" ma:root="true" ma:fieldsID="a4362298945e2ecc01ca95045da6e380" ns1:_="" ns2:_="">
    <xsd:import namespace="http://schemas.microsoft.com/sharepoint/v3"/>
    <xsd:import namespace="bd5b29cb-e94a-426c-bb77-334510f476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tem_x0020_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b29cb-e94a-426c-bb77-334510f476ad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10" nillable="true" ma:displayName="Item Language" ma:internalName="Item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ench"/>
                    <xsd:enumeration value="Dutch"/>
                    <xsd:enumeration value="English"/>
                    <xsd:enumeration value="Germa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ECD66-D9AA-4E74-A91D-BB2130F22107}">
  <ds:schemaRefs>
    <ds:schemaRef ds:uri="http://schemas.microsoft.com/office/2006/documentManagement/types"/>
    <ds:schemaRef ds:uri="bd5b29cb-e94a-426c-bb77-334510f476ad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893048-5615-4392-9002-E60C643D0B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97BC55-3408-4CCC-BF6C-75C8425ED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b29cb-e94a-426c-bb77-334510f47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4EA901-967E-4BA8-8871-3E332EF16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BCA040-86D2-4208-B294-7722685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WIV-ISP</Company>
  <LinksUpToDate>false</LinksUpToDate>
  <CharactersWithSpaces>3953</CharactersWithSpaces>
  <SharedDoc>false</SharedDoc>
  <HLinks>
    <vt:vector size="18" baseType="variant">
      <vt:variant>
        <vt:i4>7995507</vt:i4>
      </vt:variant>
      <vt:variant>
        <vt:i4>-1</vt:i4>
      </vt:variant>
      <vt:variant>
        <vt:i4>2055</vt:i4>
      </vt:variant>
      <vt:variant>
        <vt:i4>1</vt:i4>
      </vt:variant>
      <vt:variant>
        <vt:lpwstr>cmyk_basic_mac</vt:lpwstr>
      </vt:variant>
      <vt:variant>
        <vt:lpwstr/>
      </vt:variant>
      <vt:variant>
        <vt:i4>917610</vt:i4>
      </vt:variant>
      <vt:variant>
        <vt:i4>-1</vt:i4>
      </vt:variant>
      <vt:variant>
        <vt:i4>2058</vt:i4>
      </vt:variant>
      <vt:variant>
        <vt:i4>1</vt:i4>
      </vt:variant>
      <vt:variant>
        <vt:lpwstr>hexagones</vt:lpwstr>
      </vt:variant>
      <vt:variant>
        <vt:lpwstr/>
      </vt:variant>
      <vt:variant>
        <vt:i4>6488092</vt:i4>
      </vt:variant>
      <vt:variant>
        <vt:i4>-1</vt:i4>
      </vt:variant>
      <vt:variant>
        <vt:i4>2059</vt:i4>
      </vt:variant>
      <vt:variant>
        <vt:i4>1</vt:i4>
      </vt:variant>
      <vt:variant>
        <vt:lpwstr>ISP_WIV_logo_rvb_orange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Ronane</dc:creator>
  <cp:lastModifiedBy>Vernaeve, Stefaan</cp:lastModifiedBy>
  <cp:revision>4</cp:revision>
  <cp:lastPrinted>2017-10-31T14:41:00Z</cp:lastPrinted>
  <dcterms:created xsi:type="dcterms:W3CDTF">2017-12-06T16:36:00Z</dcterms:created>
  <dcterms:modified xsi:type="dcterms:W3CDTF">2017-12-06T16:41:00Z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Language">
    <vt:lpwstr>;#French;#Dutch;#English;#German;#</vt:lpwstr>
  </property>
  <property fmtid="{D5CDD505-2E9C-101B-9397-08002B2CF9AE}" pid="3" name="ContentTypeId">
    <vt:lpwstr>0x010100B353149E7D7DE848B94D101B74E9882F</vt:lpwstr>
  </property>
</Properties>
</file>